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9B5" w:rsidRPr="00C36805" w:rsidRDefault="00FC09B5" w:rsidP="00FC09B5">
      <w:pPr>
        <w:tabs>
          <w:tab w:val="left" w:pos="540"/>
        </w:tabs>
        <w:suppressAutoHyphens/>
        <w:spacing w:after="0" w:line="240" w:lineRule="auto"/>
        <w:ind w:left="581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257214971"/>
      <w:bookmarkStart w:id="1" w:name="_Toc258789788"/>
      <w:bookmarkStart w:id="2" w:name="_Toc271544520"/>
    </w:p>
    <w:p w:rsidR="00FC09B5" w:rsidRPr="00C36805" w:rsidRDefault="00FC09B5" w:rsidP="00FC09B5">
      <w:pPr>
        <w:tabs>
          <w:tab w:val="left" w:pos="540"/>
        </w:tabs>
        <w:suppressAutoHyphens/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0"/>
    <w:bookmarkEnd w:id="1"/>
    <w:bookmarkEnd w:id="2"/>
    <w:p w:rsidR="00FC09B5" w:rsidRDefault="00FC09B5" w:rsidP="00B33269">
      <w:pPr>
        <w:tabs>
          <w:tab w:val="left" w:pos="54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3680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ДОКУМЕНТАЦИЯ </w:t>
      </w:r>
    </w:p>
    <w:p w:rsidR="00B33269" w:rsidRPr="00C36805" w:rsidRDefault="00B33269" w:rsidP="00B33269">
      <w:pPr>
        <w:tabs>
          <w:tab w:val="left" w:pos="54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D46F5" w:rsidRDefault="000D5BEC" w:rsidP="00AD46F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5B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планировке</w:t>
      </w:r>
      <w:r w:rsidR="00AD46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0D5B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 межеванию территории, ограниченной</w:t>
      </w:r>
    </w:p>
    <w:p w:rsidR="00A20634" w:rsidRDefault="000D5BEC" w:rsidP="00AD46F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5B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A20634" w:rsidRPr="000D5B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проспектом </w:t>
      </w:r>
      <w:r w:rsidRPr="000D5B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Приморским и б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ереговой линией залива Находка</w:t>
      </w:r>
    </w:p>
    <w:p w:rsidR="000D5BEC" w:rsidRPr="000D5BEC" w:rsidRDefault="00AD46F5" w:rsidP="00AD46F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0D5BEC" w:rsidRPr="000D5B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городе Находке,</w:t>
      </w:r>
      <w:r w:rsidR="00A2063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0D5BEC" w:rsidRPr="000D5B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поселке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Врангель</w:t>
      </w:r>
    </w:p>
    <w:p w:rsidR="00773A30" w:rsidRDefault="00773A30" w:rsidP="00AD46F5">
      <w:pPr>
        <w:tabs>
          <w:tab w:val="left" w:pos="54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3269" w:rsidRPr="00C36805" w:rsidRDefault="00B33269" w:rsidP="00FC09B5">
      <w:pPr>
        <w:tabs>
          <w:tab w:val="left" w:pos="54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C09B5" w:rsidRPr="00C36805" w:rsidRDefault="00FC09B5" w:rsidP="00FC09B5">
      <w:pPr>
        <w:tabs>
          <w:tab w:val="left" w:pos="540"/>
        </w:tabs>
        <w:suppressAutoHyphens/>
        <w:spacing w:after="0" w:line="36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3680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ПОЛОЖЕНИЯ </w:t>
      </w:r>
    </w:p>
    <w:p w:rsidR="00FC09B5" w:rsidRPr="00C36805" w:rsidRDefault="00FC09B5" w:rsidP="00FC09B5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3680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 характеристиках планируемого развития территории,</w:t>
      </w:r>
    </w:p>
    <w:p w:rsidR="00FC09B5" w:rsidRPr="00C36805" w:rsidRDefault="00FC09B5" w:rsidP="00FC09B5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3680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 очередности планируемого развития территории</w:t>
      </w:r>
    </w:p>
    <w:p w:rsidR="00FC09B5" w:rsidRPr="00C36805" w:rsidRDefault="00FC09B5" w:rsidP="00FC09B5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C09B5" w:rsidRPr="00C36805" w:rsidRDefault="00FC09B5" w:rsidP="00FC09B5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A1E75" w:rsidRDefault="00E9607F" w:rsidP="001038FE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A1E7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 Общие сведения о документации по планировке территории</w:t>
      </w:r>
    </w:p>
    <w:p w:rsidR="00B33269" w:rsidRDefault="001038FE" w:rsidP="00B3326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1.1 </w:t>
      </w:r>
      <w:r w:rsidR="00B33269"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Документация по планировке и межеванию территории, ограниченной </w:t>
      </w:r>
      <w:r w:rsidR="000D5B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Приморским проспектом и береговой линией залива Находка в городе Находке, в поселке Врангель</w:t>
      </w:r>
      <w:r w:rsidR="00B33269"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подготовлена на основ</w:t>
      </w:r>
      <w:r w:rsidR="00A2063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ании постановления главы</w:t>
      </w:r>
      <w:r w:rsidR="00B33269"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Находкинского городск</w:t>
      </w:r>
      <w:r w:rsidR="001E65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ого округа № </w:t>
      </w:r>
      <w:r w:rsidR="000D5BE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19-П</w:t>
      </w:r>
      <w:r w:rsidR="001E65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</w:t>
      </w:r>
      <w:r w:rsidR="00A2063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29.09.2014</w:t>
      </w:r>
      <w:r w:rsidR="00B33269"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</w:t>
      </w:r>
      <w:r w:rsidR="00A2063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постановления главы</w:t>
      </w:r>
      <w:r w:rsidR="00A20634"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Находкинского городск</w:t>
      </w:r>
      <w:r w:rsidR="00A2063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ого округа № 23-П от 24.03.2015</w:t>
      </w:r>
      <w:r w:rsidR="00A20634"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="00A2063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B0A09" w:rsidRPr="005B0A09" w:rsidRDefault="005B0A09" w:rsidP="00B33269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0A09">
        <w:rPr>
          <w:rFonts w:ascii="Times New Roman" w:hAnsi="Times New Roman" w:cs="Times New Roman"/>
          <w:sz w:val="26"/>
          <w:szCs w:val="26"/>
        </w:rPr>
        <w:t>Документация подготовлена в соответствии со следующими законодательными, нормативными правовыми актами и иными документами, действовавшими в период подготовки Документации:</w:t>
      </w:r>
    </w:p>
    <w:p w:rsidR="005B0A09" w:rsidRPr="005B0A09" w:rsidRDefault="005B0A09" w:rsidP="001F5D38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0A09">
        <w:rPr>
          <w:rFonts w:ascii="Times New Roman" w:hAnsi="Times New Roman" w:cs="Times New Roman"/>
          <w:sz w:val="26"/>
          <w:szCs w:val="26"/>
        </w:rPr>
        <w:t>- генеральный план Находкинского городского округа, утверждённый решением Думы Находкинского городского округа от 29.12.2016г. №1068-НПА;</w:t>
      </w:r>
    </w:p>
    <w:p w:rsidR="001F5D38" w:rsidRPr="001F5D38" w:rsidRDefault="005B0A09" w:rsidP="001F5D38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5D38">
        <w:rPr>
          <w:rFonts w:ascii="Times New Roman" w:hAnsi="Times New Roman" w:cs="Times New Roman"/>
          <w:sz w:val="26"/>
          <w:szCs w:val="26"/>
        </w:rPr>
        <w:t>- правила землепользования и застройки Н</w:t>
      </w:r>
      <w:r w:rsidR="009557CA">
        <w:rPr>
          <w:rFonts w:ascii="Times New Roman" w:hAnsi="Times New Roman" w:cs="Times New Roman"/>
          <w:sz w:val="26"/>
          <w:szCs w:val="26"/>
        </w:rPr>
        <w:t>аходкинского городского округа</w:t>
      </w:r>
      <w:r w:rsidR="001F5D38" w:rsidRPr="001F5D38">
        <w:rPr>
          <w:rFonts w:ascii="Times New Roman" w:hAnsi="Times New Roman" w:cs="Times New Roman"/>
          <w:sz w:val="26"/>
          <w:szCs w:val="26"/>
        </w:rPr>
        <w:t xml:space="preserve">, утвержденные решением Думы Находкинского городского округа от 26.12.2018г. </w:t>
      </w:r>
      <w:r w:rsidR="009557CA">
        <w:rPr>
          <w:rFonts w:ascii="Times New Roman" w:hAnsi="Times New Roman" w:cs="Times New Roman"/>
          <w:sz w:val="26"/>
          <w:szCs w:val="26"/>
        </w:rPr>
        <w:t xml:space="preserve">    </w:t>
      </w:r>
      <w:r w:rsidR="001F5D38" w:rsidRPr="001F5D38">
        <w:rPr>
          <w:rFonts w:ascii="Times New Roman" w:hAnsi="Times New Roman" w:cs="Times New Roman"/>
          <w:sz w:val="26"/>
          <w:szCs w:val="26"/>
        </w:rPr>
        <w:t>№</w:t>
      </w:r>
      <w:r w:rsidR="00CE65B4">
        <w:rPr>
          <w:rFonts w:ascii="Times New Roman" w:hAnsi="Times New Roman" w:cs="Times New Roman"/>
          <w:sz w:val="26"/>
          <w:szCs w:val="26"/>
        </w:rPr>
        <w:t xml:space="preserve"> </w:t>
      </w:r>
      <w:r w:rsidR="001F5D38" w:rsidRPr="001F5D38">
        <w:rPr>
          <w:rFonts w:ascii="Times New Roman" w:hAnsi="Times New Roman" w:cs="Times New Roman"/>
          <w:sz w:val="26"/>
          <w:szCs w:val="26"/>
        </w:rPr>
        <w:t xml:space="preserve">324-НПА </w:t>
      </w:r>
    </w:p>
    <w:p w:rsidR="001038FE" w:rsidRPr="00DC11EF" w:rsidRDefault="001038FE" w:rsidP="00103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1.2</w:t>
      </w:r>
      <w:proofErr w:type="gramStart"/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proofErr w:type="gramEnd"/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соответствии со статьей 42 Градостроительного кодекса Российской Федерации проект планировки территории состоит из основной части, которая подлежит утверждению, и материалов по ее обоснованию.</w:t>
      </w:r>
    </w:p>
    <w:p w:rsidR="001038FE" w:rsidRPr="00DC11EF" w:rsidRDefault="001038FE" w:rsidP="00103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1.3</w:t>
      </w: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Основная часть проекта планировки территории включает в себя: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1) чертеж или чертежи планировки территории включает в себя: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а) красные линии;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б) границы существующих и планируемых элементов планировочной структуры;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в) границы зон планируемого размещения объектов капитального строительства.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2) положение о характеристиках планируемого развития территории, в том числе о плотности и параметрах застройки территории о характеристиках объектов </w:t>
      </w: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 </w:t>
      </w:r>
      <w:r w:rsidRPr="00DC11E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C</w:t>
      </w: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ведения о плотности и параметрах застройки территории, необходимые для размещения указанных объектов.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3) об очередности планируемого развития территории.</w:t>
      </w:r>
    </w:p>
    <w:p w:rsidR="001038FE" w:rsidRPr="00DC11EF" w:rsidRDefault="001038FE" w:rsidP="00103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1.4</w:t>
      </w: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Материалы по обоснованию проекта планировки территории содержат: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1) карту планировочной структуры территорий городского округа с отображением границ элементов планировочной структуры;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2) результаты инженерных изысканий;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3) обоснование определения границ зон планируемого размещения объектов капитального строительства;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4) схему организации движения транспорта (включая транспорт общего пользования) и пешеходов, отражающая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сети;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5) схему границ зон с особыми условиями использования территории;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6)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регламентов;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7) схему, отображающую местоположение существующих объектов капитального строительства;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8) варианты планировочных и (или) объектов-пространственных решений застройки территории в соответствии с проектом планировки территории (в отношении элементов планировочной структуры, расположенных в жилых или общественно-деловых зонах);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9)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10) перечень мероприятий по охране окружающей среды;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11) обоснование очередности планируемого развития территории; 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12) схему вертикальной планировки территории, инженерной подготовки и инженерной защиты территории;</w:t>
      </w:r>
    </w:p>
    <w:p w:rsidR="001038FE" w:rsidRPr="00DC11EF" w:rsidRDefault="001038FE" w:rsidP="00B041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13) иные материалы для обоснования положений по планировке территории. </w:t>
      </w:r>
    </w:p>
    <w:p w:rsidR="001038FE" w:rsidRPr="00DC11EF" w:rsidRDefault="001038FE" w:rsidP="00103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1.5</w:t>
      </w: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1038FE" w:rsidRPr="00DC11EF" w:rsidRDefault="001038FE" w:rsidP="00103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1.6</w:t>
      </w: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Основная часть проекта межевания территории включает в себя текстовую часть и чертежи межевания территории. </w:t>
      </w:r>
    </w:p>
    <w:p w:rsidR="001038FE" w:rsidRPr="00DC11EF" w:rsidRDefault="001038FE" w:rsidP="00103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1.7</w:t>
      </w: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Текстовая часть проекта межевания территории включает в себя:</w:t>
      </w:r>
    </w:p>
    <w:p w:rsidR="001038FE" w:rsidRPr="00DC11EF" w:rsidRDefault="001038FE" w:rsidP="006D775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1) перечень и сведения о площади образуемых земельных участок;</w:t>
      </w:r>
    </w:p>
    <w:p w:rsidR="001038FE" w:rsidRPr="00DC11EF" w:rsidRDefault="001038FE" w:rsidP="006D775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пользования;</w:t>
      </w:r>
    </w:p>
    <w:p w:rsidR="001038FE" w:rsidRPr="00DC11EF" w:rsidRDefault="001038FE" w:rsidP="006D775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3) вид разрешенного использования образуемых земельных участков.</w:t>
      </w:r>
    </w:p>
    <w:p w:rsidR="001038FE" w:rsidRPr="00DC11EF" w:rsidRDefault="001038FE" w:rsidP="00103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1.8 На чертежах межевания территории отображаются:</w:t>
      </w:r>
    </w:p>
    <w:p w:rsidR="001038FE" w:rsidRPr="00DC11EF" w:rsidRDefault="001038FE" w:rsidP="006D775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1) границы планируемых и существующих элементов планировочной структуры;</w:t>
      </w:r>
    </w:p>
    <w:p w:rsidR="001038FE" w:rsidRPr="00DC11EF" w:rsidRDefault="001038FE" w:rsidP="006D775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2) красные линии;</w:t>
      </w:r>
    </w:p>
    <w:p w:rsidR="001038FE" w:rsidRPr="00DC11EF" w:rsidRDefault="001038FE" w:rsidP="006D775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3) линии отступа от красных линий в целях определения мест допустимого размещения зданий, строений, сооружений;4) границы образуемых и (или) изменяемых земельных участков;</w:t>
      </w:r>
    </w:p>
    <w:p w:rsidR="001038FE" w:rsidRPr="00DC11EF" w:rsidRDefault="001038FE" w:rsidP="006D775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5) границы зон действия публичных сервитутов. </w:t>
      </w:r>
    </w:p>
    <w:p w:rsidR="001038FE" w:rsidRPr="00DC11EF" w:rsidRDefault="001038FE" w:rsidP="00103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1.9</w:t>
      </w: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Материалы по обоснованию проекта межевания территории включают в себя чертежи, на которых отображаются:</w:t>
      </w:r>
    </w:p>
    <w:p w:rsidR="001038FE" w:rsidRPr="00DC11EF" w:rsidRDefault="001038FE" w:rsidP="006D775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1) границы существующих земельных участков;</w:t>
      </w:r>
    </w:p>
    <w:p w:rsidR="001038FE" w:rsidRPr="00DC11EF" w:rsidRDefault="001038FE" w:rsidP="006D775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2) границы зон с особыми условиями использования территорий;</w:t>
      </w:r>
    </w:p>
    <w:p w:rsidR="001038FE" w:rsidRPr="00DC11EF" w:rsidRDefault="001038FE" w:rsidP="006D775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3) местоположение существующих объектов капитального строительства;</w:t>
      </w:r>
    </w:p>
    <w:p w:rsidR="001038FE" w:rsidRPr="00DC11EF" w:rsidRDefault="001038FE" w:rsidP="006D775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4) границы особо охраняемых природных территорий;</w:t>
      </w:r>
    </w:p>
    <w:p w:rsidR="001038FE" w:rsidRPr="00DC11EF" w:rsidRDefault="001038FE" w:rsidP="006D775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sz w:val="26"/>
          <w:szCs w:val="26"/>
          <w:lang w:eastAsia="ru-RU"/>
        </w:rPr>
        <w:t>5) границы территорий объектов культурного наследия.</w:t>
      </w:r>
    </w:p>
    <w:p w:rsidR="00051627" w:rsidRDefault="00051627" w:rsidP="001E65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1038FE" w:rsidRPr="00DC11EF" w:rsidRDefault="001038FE" w:rsidP="001E65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2. Общие положения планировки территории</w:t>
      </w:r>
    </w:p>
    <w:p w:rsidR="001038FE" w:rsidRPr="00DC11EF" w:rsidRDefault="001038FE" w:rsidP="001E65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Подготовка проекта планировки территории осуществляется для выделения элементов планировочной структуры; установления границ территорий общего пользования; границ зон планируемого размещения объектов капитального </w:t>
      </w:r>
      <w:r w:rsidRPr="00DC11E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lastRenderedPageBreak/>
        <w:t>строительства; определения характеристик и очередности планируемого размещения территории.</w:t>
      </w:r>
    </w:p>
    <w:p w:rsidR="001038FE" w:rsidRPr="00DC11EF" w:rsidRDefault="001038FE" w:rsidP="001E65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Подготовка проекта межевания территории осуществляется для определения местоположения границ, образуемых и изменяемых земельных участок; установления, изменения, отмены красных линий для застроенных территорий,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территории.</w:t>
      </w:r>
    </w:p>
    <w:p w:rsidR="001038FE" w:rsidRDefault="001038FE" w:rsidP="001E65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DC11E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Подготовка графической части проекта планировки территории осуществляется в соответствии с системой координат, используемой для ведения Единого государственного реестра недвижимости.</w:t>
      </w:r>
    </w:p>
    <w:p w:rsidR="001E6508" w:rsidRDefault="007C118C" w:rsidP="001E6508">
      <w:pPr>
        <w:tabs>
          <w:tab w:val="left" w:pos="0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145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Планируемый баланс территории в границах разработки проекта планировки территории, см. </w:t>
      </w:r>
      <w:r w:rsidR="008145AF" w:rsidRPr="008145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таблица 1, приложение А</w:t>
      </w:r>
      <w:r w:rsidR="008145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51627" w:rsidRDefault="00051627" w:rsidP="001E6508">
      <w:pPr>
        <w:tabs>
          <w:tab w:val="left" w:pos="0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64FD5" w:rsidRPr="001E6508" w:rsidRDefault="00464FD5" w:rsidP="001E6508">
      <w:pPr>
        <w:tabs>
          <w:tab w:val="left" w:pos="0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96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 Положения о размещении объектов капитального строительства федерального, регионального, местного значения и иных объектов капитального строительства</w:t>
      </w:r>
    </w:p>
    <w:p w:rsidR="00464FD5" w:rsidRDefault="00464FD5" w:rsidP="001E650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960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границах проектируемой территории </w:t>
      </w:r>
      <w:r w:rsidR="00F72B30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 объект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регионального значения </w:t>
      </w:r>
      <w:r w:rsidR="00F72B30">
        <w:rPr>
          <w:rFonts w:ascii="Times New Roman" w:eastAsia="Times New Roman" w:hAnsi="Times New Roman" w:cs="Times New Roman"/>
          <w:sz w:val="26"/>
          <w:szCs w:val="26"/>
          <w:lang w:eastAsia="ru-RU"/>
        </w:rPr>
        <w:t>–автомобильная дорога Владивосток-Находка-порт Восточный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F72B30" w:rsidRPr="00E9607F" w:rsidRDefault="00F72B30" w:rsidP="001E650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границах проектируемой территории отсутствуют объекты федерального значения.</w:t>
      </w:r>
    </w:p>
    <w:p w:rsidR="001E6508" w:rsidRDefault="00506DAA" w:rsidP="001E6508">
      <w:pPr>
        <w:tabs>
          <w:tab w:val="left" w:pos="1276"/>
        </w:tabs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06D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Показатели объектов капитального строительства, планируемых к размещению и реконструкции на территории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9607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таблице</w:t>
      </w:r>
      <w:r w:rsidR="001E65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E96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8145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приложение </w:t>
      </w:r>
      <w:r w:rsidR="001E65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51627" w:rsidRDefault="00051627" w:rsidP="001E6508">
      <w:pPr>
        <w:tabs>
          <w:tab w:val="left" w:pos="1276"/>
        </w:tabs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9607F" w:rsidRPr="00E9607F" w:rsidRDefault="00E9607F" w:rsidP="001E6508">
      <w:pPr>
        <w:tabs>
          <w:tab w:val="left" w:pos="1276"/>
        </w:tabs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96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4. Положения </w:t>
      </w:r>
      <w:r w:rsidRPr="00E960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 характеристиках планируемого развития территории</w:t>
      </w:r>
    </w:p>
    <w:p w:rsidR="00B33269" w:rsidRDefault="00B33269" w:rsidP="001E65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Территория в границах проекта планировки и межевания освоена. Планиру</w:t>
      </w:r>
      <w:r w:rsidR="00F7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тся корректировк</w:t>
      </w:r>
      <w:r w:rsidR="00F7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территории с целью изменения красных линий. Проектом предусмотрено </w:t>
      </w:r>
      <w:r w:rsidR="00F7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образование</w:t>
      </w: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границ участков</w:t>
      </w:r>
      <w:r w:rsidR="00F7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1E6508" w:rsidRDefault="00493A44" w:rsidP="001E65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р</w:t>
      </w:r>
      <w:r w:rsidR="00E9607F" w:rsidRPr="00E9607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асчетные </w:t>
      </w:r>
      <w:r w:rsidR="001E65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показатели приведены в таблице 3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Pr="008145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приложение </w:t>
      </w:r>
      <w:r w:rsidR="001E65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E9607F" w:rsidRPr="00E9607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51627" w:rsidRDefault="001E6508" w:rsidP="001E65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96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1E6508" w:rsidRDefault="00E9607F" w:rsidP="001E65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96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5. Положения </w:t>
      </w:r>
      <w:r w:rsidRPr="00E960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 характеристиках планируемого развития систем социального обслуживания, необходимых для развития территории</w:t>
      </w:r>
    </w:p>
    <w:p w:rsidR="001E6508" w:rsidRDefault="00F72B30" w:rsidP="001E65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границах проекта планировки расположены</w:t>
      </w:r>
      <w:r w:rsidR="00B33269"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объекты </w:t>
      </w:r>
      <w:proofErr w:type="spellStart"/>
      <w:r w:rsidR="00B33269"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</w:t>
      </w:r>
      <w:proofErr w:type="spellEnd"/>
      <w:r w:rsidR="00B33269"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/культ/быта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по документу на земельный участок-к</w:t>
      </w:r>
      <w:r w:rsidRPr="00F7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лубы, центры общения и досуговых занятий (для </w:t>
      </w:r>
      <w:r w:rsidRPr="00F7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встреч, собраний, занятий детей и подростков, молодежи, взрослых) многоцелевого и специализированного назначения;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7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выставочные залы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Частично попадают в границы земельные участки с разрешенным видом использования</w:t>
      </w:r>
      <w:r w:rsidR="00E75C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E75C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72B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эксплуатации центра обслуживания туристов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Проектом предусмотрено размещение </w:t>
      </w:r>
      <w:r w:rsidR="00B33269"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новых объектов социального, культурного и бытового назначения на данной территории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образованы земельные участки с разрешенным видом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использования-спорт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(5.1)</w:t>
      </w:r>
      <w:r w:rsidR="00F00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гостиничное обслуживание (4.7)</w:t>
      </w:r>
    </w:p>
    <w:p w:rsidR="00051627" w:rsidRDefault="00051627" w:rsidP="001E65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065CC" w:rsidRDefault="00E9607F" w:rsidP="001E65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960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6. Положения о развитии систем </w:t>
      </w:r>
      <w:r w:rsidRPr="00E960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транспортного</w:t>
      </w:r>
      <w:r w:rsidRPr="00E960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обслуживания, необходимых для развития территории</w:t>
      </w:r>
    </w:p>
    <w:p w:rsidR="00B33269" w:rsidRPr="00B33269" w:rsidRDefault="00B33269" w:rsidP="00B33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Дорожно-транспортная схема была выполнена исходя из сложившейся планировочной ситуации района в соответствии с генеральным планом НГО. </w:t>
      </w:r>
    </w:p>
    <w:p w:rsidR="00B33269" w:rsidRPr="00B33269" w:rsidRDefault="00B33269" w:rsidP="00B33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связи с существующими земельными участками, по которым проходят линии основных жилых улиц и проездов, проектом планировки корректируются красные линии существующих улиц и проездов.</w:t>
      </w:r>
    </w:p>
    <w:p w:rsidR="00B33269" w:rsidRPr="00B33269" w:rsidRDefault="00B33269" w:rsidP="00B33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Линии регулирования застройки расположены в соответствии с Правилами землепользования и застройки - на расстоянии </w:t>
      </w:r>
      <w:r w:rsidR="00F00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="007A46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м, 5</w:t>
      </w: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 от красных линий.</w:t>
      </w:r>
    </w:p>
    <w:p w:rsidR="00B33269" w:rsidRPr="00B33269" w:rsidRDefault="00B33269" w:rsidP="00B33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Расстояние между красными линиями составляет 15</w:t>
      </w:r>
      <w:r w:rsidR="00F00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метров, ширина проезжей части - 6 метров.</w:t>
      </w:r>
    </w:p>
    <w:p w:rsidR="00B33269" w:rsidRPr="00B33269" w:rsidRDefault="00B33269" w:rsidP="00B33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Протяженность проездов в границах территории проекта составляет </w:t>
      </w:r>
      <w:r w:rsidR="00F00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1380</w:t>
      </w: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м.</w:t>
      </w:r>
    </w:p>
    <w:p w:rsidR="00B33269" w:rsidRPr="00B33269" w:rsidRDefault="00B33269" w:rsidP="00B33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Предлагаемый вариант покрытия всех проектируемых проездов – асфальтобетон. </w:t>
      </w:r>
    </w:p>
    <w:p w:rsidR="00B33269" w:rsidRPr="00B33269" w:rsidRDefault="00B33269" w:rsidP="00B33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Ближайшая остановка общественного транспорта находится за границей проектируемой территории, примерно в 100 м. </w:t>
      </w:r>
    </w:p>
    <w:p w:rsidR="00F00A72" w:rsidRPr="00F00A72" w:rsidRDefault="00B33269" w:rsidP="00F00A7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Постоянное хранение автомашин </w:t>
      </w:r>
      <w:r w:rsidR="00F00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предусмотрено в границах земельных участков. </w:t>
      </w:r>
      <w:r w:rsidR="00F00A72" w:rsidRPr="00F00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Застроенные и образуемые земельные участки, находящиеся в </w:t>
      </w:r>
      <w:proofErr w:type="spellStart"/>
      <w:r w:rsidR="00E75C63" w:rsidRPr="00F00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водоохра</w:t>
      </w:r>
      <w:r w:rsidR="00E75C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="00E75C63" w:rsidRPr="00F00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ной</w:t>
      </w:r>
      <w:proofErr w:type="spellEnd"/>
      <w:r w:rsidR="00F00A72" w:rsidRPr="00F00A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зоне моря попадают под действие статьи 65 Водного кодекса РФ, использовать в соответствии с требованиями данного законодательства.</w:t>
      </w:r>
    </w:p>
    <w:p w:rsidR="001E6508" w:rsidRDefault="00AA0E3D" w:rsidP="001E65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AA0E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Перечень мероприятий по развитию транспортной инфраструктуры </w:t>
      </w:r>
      <w:r w:rsidRPr="00E9607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приведены в таблице </w:t>
      </w:r>
      <w:r w:rsidR="001E65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Pr="008145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приложение </w:t>
      </w:r>
      <w:r w:rsidR="001E6508" w:rsidRPr="001E65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Pr="001E65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</w:p>
    <w:p w:rsidR="00051627" w:rsidRDefault="00051627" w:rsidP="001E65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065CC" w:rsidRPr="001E6508" w:rsidRDefault="00E9607F" w:rsidP="001E65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9607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7. Характеристики развития системы инженерно-технического обеспечения</w:t>
      </w:r>
    </w:p>
    <w:p w:rsidR="00504E7B" w:rsidRPr="00504E7B" w:rsidRDefault="00504E7B" w:rsidP="00504E7B">
      <w:pPr>
        <w:tabs>
          <w:tab w:val="left" w:pos="426"/>
        </w:tabs>
        <w:suppressAutoHyphens/>
        <w:spacing w:line="360" w:lineRule="auto"/>
        <w:ind w:left="57" w:right="57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04E7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  <w:t>7.1.</w:t>
      </w:r>
      <w:r w:rsidRPr="00504E7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 </w:t>
      </w:r>
      <w:r w:rsidRPr="00504E7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Водоснабжение территории предусмотрены от централизованных городских сетей. Сброс канализационных стоков – в централизованные сети канализации.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Подключение к централизованным сетям выполнить в районе многоквартирной жилой застройки в районе проспекта Приморского.</w:t>
      </w:r>
    </w:p>
    <w:p w:rsidR="00504E7B" w:rsidRPr="00504E7B" w:rsidRDefault="00504E7B" w:rsidP="00504E7B">
      <w:pPr>
        <w:tabs>
          <w:tab w:val="left" w:pos="426"/>
        </w:tabs>
        <w:suppressAutoHyphens/>
        <w:spacing w:line="360" w:lineRule="auto"/>
        <w:ind w:left="57" w:right="57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04E7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7.2. В границах территории проходят магистральные сети электроснабжения – ЛЭП-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</w:t>
      </w:r>
      <w:r w:rsidRPr="00504E7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04E7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кВ.</w:t>
      </w:r>
      <w:proofErr w:type="spellEnd"/>
      <w:r w:rsidRPr="00504E7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Электроснабжение проектируемой застройки планируется от существующей линии 6кВ, проходящей по участку.</w:t>
      </w:r>
    </w:p>
    <w:p w:rsidR="00504E7B" w:rsidRPr="00504E7B" w:rsidRDefault="00504E7B" w:rsidP="00504E7B">
      <w:pPr>
        <w:tabs>
          <w:tab w:val="left" w:pos="426"/>
        </w:tabs>
        <w:suppressAutoHyphens/>
        <w:spacing w:line="360" w:lineRule="auto"/>
        <w:ind w:left="57" w:right="57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04E7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7.3.  Теплоснабжение – автономное.</w:t>
      </w:r>
    </w:p>
    <w:p w:rsidR="00504E7B" w:rsidRPr="00504E7B" w:rsidRDefault="00504E7B" w:rsidP="00504E7B">
      <w:pPr>
        <w:tabs>
          <w:tab w:val="left" w:pos="426"/>
        </w:tabs>
        <w:suppressAutoHyphens/>
        <w:spacing w:line="360" w:lineRule="auto"/>
        <w:ind w:left="57" w:right="57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04E7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7.4.  Инженерная подготовка территории включает в себя мероприятия по вертикальной планировке территории, применение дренажей, обеспечивающих общее понижение уровня грунтовых вод, устройство на планируемых территориях систем ливневой канализации закрытого типа.</w:t>
      </w:r>
    </w:p>
    <w:p w:rsidR="001E6508" w:rsidRPr="00504E7B" w:rsidRDefault="00C52729" w:rsidP="00504E7B">
      <w:pPr>
        <w:tabs>
          <w:tab w:val="left" w:pos="426"/>
        </w:tabs>
        <w:suppressAutoHyphens/>
        <w:spacing w:line="360" w:lineRule="auto"/>
        <w:ind w:left="57" w:right="57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04E7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Показатели планируемого развития инженерных сетей и сооружений инженерно-технического обеспечения </w:t>
      </w:r>
      <w:r w:rsidR="001E65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приведены в таблице 5, приложение Д</w:t>
      </w:r>
      <w:r w:rsidRPr="00C527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065CC" w:rsidRPr="001E6508" w:rsidRDefault="00E9607F" w:rsidP="001E65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960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 Мероприятия по предупреждению чрезвычайных ситуаций</w:t>
      </w:r>
    </w:p>
    <w:p w:rsidR="00B33269" w:rsidRPr="00B33269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Согласно Постановлению Правительства Российской Федерации от 21.05.2007 № 304 «О классификации чрезвычайных ситуаций природного и техногенного характера», чрезвычайные ситуации природного и техногенного характера подразделяются на ситуации: локального характера; муниципального характера; межмуниципального характера; регионального характера; межрегионального характера; федерального характера.</w:t>
      </w:r>
    </w:p>
    <w:p w:rsidR="00B33269" w:rsidRPr="00B33269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Катастрофы техногенного и природного характера приводят к следующим возможным последствиям: пожары, взрывы, человеческие жертвы, массовые заболевания населения, перебои в обеспечении электроэнергией, водой и теплом. На территории проектируемой застройки нет потенциально опасных и вредных объектов. Источниками возможных техногенных чрезвычайных ситуаций являются аварии на сетях электроснабжения, пожары в зданиях, аварии на автомобильном транспорте, аварии на объектах электроснабжения (трансформаторной подстанции). </w:t>
      </w:r>
    </w:p>
    <w:p w:rsidR="00B33269" w:rsidRPr="00B33269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соответствии с ГОСТ Р 22.0.06-95 «Безопасность в чрезвычайных ситуациях. Источники природных чрезвычайных ситуаций. Поражающие факторы. Номенклатура параметров поражающих воздействий», принятым и введенным в </w:t>
      </w: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действие Постановлением Госстандарта России от 20.06.1995 № 308, на территории возможны следующие чрезвычайные ситуации природного характера:</w:t>
      </w:r>
    </w:p>
    <w:p w:rsidR="00B33269" w:rsidRPr="00B33269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 сильном ветре существует вероятность повреждения воздушных линий связи, линий электропередач, повала деревьев, выхода из строя объектов жизнеобеспечения, разрушения легких построек;</w:t>
      </w:r>
    </w:p>
    <w:p w:rsidR="00B33269" w:rsidRPr="00B33269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 выпадении крупного града существует вероятность возникновения ЧС, связанных с повреждением автотранспорта и разрушением крыш строений, уничтожением растительности;</w:t>
      </w:r>
    </w:p>
    <w:p w:rsidR="00B33269" w:rsidRPr="00B33269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 выпадении сильного снега и при гололеде прогнозируется возникновение ЧС, связанных с обрывом воздушных линий связи и электропередачи; затруднением в работе транспорта; травматизмом людей.</w:t>
      </w:r>
    </w:p>
    <w:p w:rsidR="00B33269" w:rsidRPr="00B33269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целью защиты населения от опасных метеорологических и гидрологических явлений и процессов предусматривается комплекс мероприятий по предотвращению развития гололедных явлений, воздействия молний, снежных заносов, затопления и подтопления. Предотвращение развития гололедных явлений на дорожных покрытиях территории осуществляют дорожные организации (предприятия), занимающиеся зимним содержанием.</w:t>
      </w:r>
    </w:p>
    <w:p w:rsidR="00B33269" w:rsidRPr="00B33269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защиты зданий, сооружений и строительных коммуникаций от воздействия молнии применяются различные способы: установка </w:t>
      </w:r>
      <w:proofErr w:type="spellStart"/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молниеприемников</w:t>
      </w:r>
      <w:proofErr w:type="spellEnd"/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токоотводов и заземлителей, экранирование и др.</w:t>
      </w:r>
    </w:p>
    <w:p w:rsidR="00B33269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проек</w:t>
      </w:r>
      <w:r w:rsidR="00504E7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тировании инженерной защиты от</w:t>
      </w:r>
      <w:r w:rsidRPr="00B33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обвальных процессов предусмотрены мероприятия, направленные на предотвращение и стабилизацию этих процессов: регулирование стока поверхностных вод с помощью вертикальной планировки территории и устройства системы поверхностного водоотвода.</w:t>
      </w:r>
    </w:p>
    <w:p w:rsidR="00051627" w:rsidRDefault="00051627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33269" w:rsidRPr="00702A33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702A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8.2 Мероприятия по гражданской обороне</w:t>
      </w:r>
    </w:p>
    <w:p w:rsidR="00B33269" w:rsidRPr="00702A33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02A3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Обеспечение взрывопожарной безопасности объекта достигается в результате выполнения мероприятий, исключающих возможность возникновения взрывов и пожаров, обеспечивающих оперативную сигнализацию о возможных возгораниях, препятствующих распространению огня, обеспечивающих безопасную эвакуацию людей и защиту оборудования, создающих условия для локализации и тушения пожара. </w:t>
      </w:r>
    </w:p>
    <w:p w:rsidR="00B33269" w:rsidRPr="00702A33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02A3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lastRenderedPageBreak/>
        <w:t>Для защиты жизни и здоровья населения в ЧС следует применять следующие основные мероприятия гражданской обороны, являющиеся составной частью мероприятий РСЧС:</w:t>
      </w:r>
    </w:p>
    <w:p w:rsidR="00B33269" w:rsidRPr="00702A33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02A3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укрытие людей в приспособленных под нужды защиты населения помещениях производственных, общественных и жилых зданий, а также в специальных защитных сооружениях;</w:t>
      </w:r>
    </w:p>
    <w:p w:rsidR="00B33269" w:rsidRPr="00702A33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02A3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эвакуацию населения из зон ЧС;</w:t>
      </w:r>
    </w:p>
    <w:p w:rsidR="00B33269" w:rsidRPr="00702A33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02A3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использование средств индивидуальной защиты органов дыхания и кожных покровов;</w:t>
      </w:r>
    </w:p>
    <w:p w:rsidR="00B33269" w:rsidRPr="00702A33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02A3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проведение мероприятий медицинской защиты;</w:t>
      </w:r>
    </w:p>
    <w:p w:rsidR="00B33269" w:rsidRPr="00702A33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02A3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проведение аварийно-спасательных и других неотложных работ в зонах ЧС.</w:t>
      </w:r>
    </w:p>
    <w:p w:rsidR="00051627" w:rsidRDefault="00051627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33269" w:rsidRPr="00702A33" w:rsidRDefault="00B33269" w:rsidP="00B33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02A3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8.3 Инженерно-технические мероприятия по обеспечению пожарной безопасности</w:t>
      </w:r>
    </w:p>
    <w:p w:rsidR="001E6508" w:rsidRDefault="00B33269" w:rsidP="001E65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702A3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Проектом планировки и межевания предусмотрен комплекс планировочных и инженерно-технических мероприятий по обеспечению пожарной безопасности в соответствии с федеральным законом от 22.07.2008 № 123-ФЗ «Технический регламент о требованиях пожарной безопасности». Планировочное решение проектируемой </w:t>
      </w:r>
      <w:r w:rsidR="00504E7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общественной застройки</w:t>
      </w:r>
      <w:r w:rsidRPr="00702A3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обеспечивает подъезд пожарной техники к зданиям, сооружениям и строениям на расстояние не более 50 метров. Ширина проездов для пожарной техники составляет 6 метров. Противопожарные расстояния между проектируемыми жилыми зданиями составляют от 11,0 м до 28 метров. Степень огнестойкости жилых зд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аний должна быть не ниже - III.</w:t>
      </w:r>
    </w:p>
    <w:p w:rsidR="00051627" w:rsidRDefault="00051627" w:rsidP="001E65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9607F" w:rsidRPr="001E6508" w:rsidRDefault="00B33269" w:rsidP="001E65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</w:t>
      </w:r>
      <w:r w:rsidR="00E9607F" w:rsidRPr="00E960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Основные технико-экономические показатели (ТЭП)</w:t>
      </w:r>
    </w:p>
    <w:p w:rsidR="009836AA" w:rsidRDefault="009836AA" w:rsidP="00F05C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F05C2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Технико-экономические показатели проекта планировки п</w:t>
      </w:r>
      <w:r w:rsidR="001E6508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риведены в таблице 6</w:t>
      </w:r>
      <w:r w:rsidR="000D3547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, </w:t>
      </w:r>
      <w:r w:rsidRPr="00F05C2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приложение </w:t>
      </w:r>
      <w:r w:rsidR="001E6508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Е</w:t>
      </w:r>
      <w:r w:rsidR="00F05C2F" w:rsidRPr="00F05C2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.</w:t>
      </w:r>
    </w:p>
    <w:p w:rsidR="00051627" w:rsidRDefault="00051627" w:rsidP="00D64D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</w:pPr>
    </w:p>
    <w:p w:rsidR="00D64DCA" w:rsidRPr="0066287D" w:rsidRDefault="00D64DCA" w:rsidP="00D64D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</w:pPr>
      <w:r w:rsidRPr="0066287D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10. Положения об очередности планируемого развития территории</w:t>
      </w:r>
    </w:p>
    <w:p w:rsidR="00D64DCA" w:rsidRPr="0066287D" w:rsidRDefault="00D64DCA" w:rsidP="00D64D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</w:pPr>
      <w:r w:rsidRPr="0066287D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10.1 Этапы проектирования, строительства, реконструкции ОКС жилого, производственного, общественно-делового и иного назначения </w:t>
      </w:r>
    </w:p>
    <w:p w:rsidR="00D64DCA" w:rsidRPr="0066287D" w:rsidRDefault="00D64DCA" w:rsidP="00504E7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6"/>
          <w:szCs w:val="26"/>
        </w:rPr>
      </w:pPr>
      <w:r w:rsidRPr="0066287D"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На проектируемой территории расположены ОКС 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жилого, </w:t>
      </w:r>
      <w:r w:rsidR="00504E7B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общественного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назна</w:t>
      </w:r>
      <w:r w:rsidRPr="0066287D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чения. На территории предусмотрено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размещение участков под объекты </w:t>
      </w:r>
      <w:r w:rsidR="00504E7B">
        <w:rPr>
          <w:rFonts w:ascii="Times New Roman" w:hAnsi="Times New Roman" w:cs="Times New Roman"/>
          <w:bCs/>
          <w:iCs/>
          <w:color w:val="000000"/>
          <w:sz w:val="26"/>
          <w:szCs w:val="26"/>
        </w:rPr>
        <w:lastRenderedPageBreak/>
        <w:t>общественного назначения-спорт, гостиничное обслуживание.</w:t>
      </w:r>
      <w:r w:rsidRPr="0066287D"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Этапы и сроки строительства определя</w:t>
      </w:r>
      <w:r w:rsidR="00504E7B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ю</w:t>
      </w:r>
      <w:r w:rsidRPr="0066287D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т владел</w:t>
      </w:r>
      <w:r w:rsidR="00504E7B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ьцы</w:t>
      </w:r>
      <w:r w:rsidRPr="0066287D"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земельн</w:t>
      </w:r>
      <w:r w:rsidR="00504E7B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ых</w:t>
      </w:r>
      <w:r w:rsidRPr="0066287D"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участк</w:t>
      </w:r>
      <w:r w:rsidR="00504E7B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ов.</w:t>
      </w:r>
    </w:p>
    <w:p w:rsidR="00051627" w:rsidRDefault="00051627" w:rsidP="00D64D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</w:pPr>
    </w:p>
    <w:p w:rsidR="00D64DCA" w:rsidRPr="0066287D" w:rsidRDefault="00D64DCA" w:rsidP="00D64D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</w:pPr>
      <w:proofErr w:type="gramStart"/>
      <w:r w:rsidRPr="0066287D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10.2 Этапы строительства, реконструкции необходимых для функционирования ОКС и обеспечения жизнедеятельности граждан о</w:t>
      </w:r>
      <w:r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бъектов коммунальной, транспорт</w:t>
      </w:r>
      <w:r w:rsidRPr="0066287D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ной, социальной инфраструктур, в том числе объектов, включенных в программы комплексного развития систем коммунальной, </w:t>
      </w:r>
      <w:r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транспортной и социальной инфра</w:t>
      </w:r>
      <w:r w:rsidRPr="0066287D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структур</w:t>
      </w:r>
      <w:proofErr w:type="gramEnd"/>
    </w:p>
    <w:p w:rsidR="00D64DCA" w:rsidRPr="0066287D" w:rsidRDefault="00D64DCA" w:rsidP="00D64DC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6"/>
          <w:szCs w:val="26"/>
        </w:rPr>
      </w:pPr>
      <w:r w:rsidRPr="0066287D"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Территория проекта планировки освоена не полностью, нуждается в строительстве ОКС транспортной инфраструктуры, а именно – </w:t>
      </w:r>
      <w:r w:rsidR="000D14D3"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переносе существующего проезда </w:t>
      </w:r>
      <w:r w:rsidRPr="0066287D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внутри нее. В соответствии с планом межевания организуются жилые и нежилые участки.</w:t>
      </w:r>
    </w:p>
    <w:p w:rsidR="00D64DCA" w:rsidRPr="00F05C2F" w:rsidRDefault="00D64DCA" w:rsidP="00F05C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64496" w:rsidRDefault="00564496" w:rsidP="00FC09B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0814D3" w:rsidRDefault="000814D3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1F60AC" w:rsidRPr="005F593C" w:rsidRDefault="001F60AC" w:rsidP="005F5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  <w:r w:rsidRPr="005F593C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Приложение А</w:t>
      </w:r>
    </w:p>
    <w:p w:rsidR="002859F3" w:rsidRPr="00E9607F" w:rsidRDefault="002859F3" w:rsidP="002859F3">
      <w:pPr>
        <w:autoSpaceDE w:val="0"/>
        <w:autoSpaceDN w:val="0"/>
        <w:adjustRightInd w:val="0"/>
        <w:spacing w:after="0" w:line="240" w:lineRule="auto"/>
        <w:ind w:left="1215"/>
        <w:jc w:val="right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E9607F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Таблица 1</w:t>
      </w:r>
    </w:p>
    <w:p w:rsidR="002859F3" w:rsidRPr="001F60AC" w:rsidRDefault="002859F3" w:rsidP="002859F3">
      <w:p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F60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Планируемый баланс территории в границах разработки </w:t>
      </w:r>
    </w:p>
    <w:p w:rsidR="002859F3" w:rsidRPr="00E9607F" w:rsidRDefault="002859F3" w:rsidP="002859F3">
      <w:pPr>
        <w:tabs>
          <w:tab w:val="left" w:pos="0"/>
          <w:tab w:val="left" w:pos="12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F60A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проекта планировки территории</w:t>
      </w:r>
    </w:p>
    <w:tbl>
      <w:tblPr>
        <w:tblW w:w="966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629"/>
        <w:gridCol w:w="5157"/>
        <w:gridCol w:w="1173"/>
        <w:gridCol w:w="994"/>
      </w:tblGrid>
      <w:tr w:rsidR="001E6508" w:rsidRPr="00FA3017" w:rsidTr="00B55412">
        <w:trPr>
          <w:cantSplit/>
          <w:trHeight w:val="565"/>
          <w:tblHeader/>
        </w:trPr>
        <w:tc>
          <w:tcPr>
            <w:tcW w:w="709" w:type="dxa"/>
            <w:vMerge w:val="restart"/>
            <w:vAlign w:val="center"/>
          </w:tcPr>
          <w:p w:rsidR="001E6508" w:rsidRPr="00FA3017" w:rsidRDefault="001E6508" w:rsidP="00135EB1">
            <w:pPr>
              <w:spacing w:after="0" w:line="240" w:lineRule="auto"/>
              <w:ind w:left="-121" w:right="-57" w:firstLine="6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1629" w:type="dxa"/>
            <w:vMerge w:val="restart"/>
            <w:vAlign w:val="center"/>
          </w:tcPr>
          <w:p w:rsidR="001E6508" w:rsidRPr="00FA3017" w:rsidRDefault="001E6508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№№ участков на плане</w:t>
            </w:r>
          </w:p>
        </w:tc>
        <w:tc>
          <w:tcPr>
            <w:tcW w:w="5157" w:type="dxa"/>
            <w:vMerge w:val="restart"/>
            <w:vAlign w:val="center"/>
          </w:tcPr>
          <w:p w:rsidR="001E6508" w:rsidRPr="00FA3017" w:rsidRDefault="001E6508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Типы участков территории</w:t>
            </w:r>
          </w:p>
        </w:tc>
        <w:tc>
          <w:tcPr>
            <w:tcW w:w="2167" w:type="dxa"/>
            <w:gridSpan w:val="2"/>
            <w:vAlign w:val="center"/>
          </w:tcPr>
          <w:p w:rsidR="001E6508" w:rsidRPr="00FA3017" w:rsidRDefault="001E6508" w:rsidP="00135EB1">
            <w:pPr>
              <w:spacing w:after="0" w:line="240" w:lineRule="auto"/>
              <w:ind w:left="-108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Площадь </w:t>
            </w:r>
          </w:p>
          <w:p w:rsidR="001E6508" w:rsidRPr="00FA3017" w:rsidRDefault="001E6508" w:rsidP="00135EB1">
            <w:pPr>
              <w:spacing w:after="0" w:line="240" w:lineRule="auto"/>
              <w:ind w:left="-108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территории</w:t>
            </w:r>
          </w:p>
        </w:tc>
      </w:tr>
      <w:tr w:rsidR="001E6508" w:rsidRPr="00FA3017" w:rsidTr="00B55412">
        <w:trPr>
          <w:cantSplit/>
          <w:trHeight w:val="281"/>
          <w:tblHeader/>
        </w:trPr>
        <w:tc>
          <w:tcPr>
            <w:tcW w:w="709" w:type="dxa"/>
            <w:vMerge/>
            <w:vAlign w:val="center"/>
          </w:tcPr>
          <w:p w:rsidR="001E6508" w:rsidRPr="00FA3017" w:rsidRDefault="001E6508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29" w:type="dxa"/>
            <w:vMerge/>
            <w:vAlign w:val="center"/>
          </w:tcPr>
          <w:p w:rsidR="001E6508" w:rsidRPr="00FA3017" w:rsidRDefault="001E6508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57" w:type="dxa"/>
            <w:vMerge/>
            <w:vAlign w:val="center"/>
          </w:tcPr>
          <w:p w:rsidR="001E6508" w:rsidRPr="00FA3017" w:rsidRDefault="001E6508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73" w:type="dxa"/>
            <w:vAlign w:val="center"/>
          </w:tcPr>
          <w:p w:rsidR="001E6508" w:rsidRPr="00FA3017" w:rsidRDefault="001E6508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994" w:type="dxa"/>
            <w:vAlign w:val="center"/>
          </w:tcPr>
          <w:p w:rsidR="001E6508" w:rsidRPr="00FA3017" w:rsidRDefault="001E6508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%</w:t>
            </w:r>
          </w:p>
        </w:tc>
      </w:tr>
      <w:tr w:rsidR="001E6508" w:rsidRPr="00FA3017" w:rsidTr="00B55412">
        <w:trPr>
          <w:cantSplit/>
          <w:trHeight w:val="421"/>
        </w:trPr>
        <w:tc>
          <w:tcPr>
            <w:tcW w:w="709" w:type="dxa"/>
            <w:vAlign w:val="center"/>
          </w:tcPr>
          <w:p w:rsidR="001E6508" w:rsidRPr="00FA3017" w:rsidRDefault="001E6508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786" w:type="dxa"/>
            <w:gridSpan w:val="2"/>
            <w:vAlign w:val="center"/>
          </w:tcPr>
          <w:p w:rsidR="001E6508" w:rsidRPr="00FA3017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Территория в границах подготовки </w:t>
            </w:r>
          </w:p>
          <w:p w:rsidR="001E6508" w:rsidRPr="00FA3017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проекта планировки, всего</w:t>
            </w:r>
          </w:p>
        </w:tc>
        <w:tc>
          <w:tcPr>
            <w:tcW w:w="1173" w:type="dxa"/>
            <w:vAlign w:val="center"/>
          </w:tcPr>
          <w:p w:rsidR="001E6508" w:rsidRPr="00FA3017" w:rsidRDefault="000D14D3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D14D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9,81718</w:t>
            </w:r>
          </w:p>
        </w:tc>
        <w:tc>
          <w:tcPr>
            <w:tcW w:w="994" w:type="dxa"/>
            <w:vAlign w:val="center"/>
          </w:tcPr>
          <w:p w:rsidR="001E6508" w:rsidRPr="00FA3017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100</w:t>
            </w:r>
          </w:p>
        </w:tc>
      </w:tr>
      <w:tr w:rsidR="001E6508" w:rsidRPr="00FA3017" w:rsidTr="00B55412">
        <w:trPr>
          <w:cantSplit/>
          <w:trHeight w:val="250"/>
        </w:trPr>
        <w:tc>
          <w:tcPr>
            <w:tcW w:w="709" w:type="dxa"/>
            <w:vAlign w:val="center"/>
          </w:tcPr>
          <w:p w:rsidR="001E6508" w:rsidRPr="00FA3017" w:rsidRDefault="001E6508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786" w:type="dxa"/>
            <w:gridSpan w:val="2"/>
            <w:vAlign w:val="center"/>
          </w:tcPr>
          <w:p w:rsidR="001E6508" w:rsidRPr="00FA3017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Зона размещения линейного объекта транспортной инфраструктуры, в границах подготовки проекта планировки</w:t>
            </w:r>
          </w:p>
        </w:tc>
        <w:tc>
          <w:tcPr>
            <w:tcW w:w="1173" w:type="dxa"/>
            <w:vAlign w:val="center"/>
          </w:tcPr>
          <w:p w:rsidR="001E6508" w:rsidRPr="00FA3017" w:rsidRDefault="00F90FE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1,1575</w:t>
            </w:r>
          </w:p>
        </w:tc>
        <w:tc>
          <w:tcPr>
            <w:tcW w:w="994" w:type="dxa"/>
            <w:vAlign w:val="center"/>
          </w:tcPr>
          <w:p w:rsidR="001E6508" w:rsidRPr="00FA3017" w:rsidRDefault="00F90FE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10,80</w:t>
            </w:r>
          </w:p>
        </w:tc>
      </w:tr>
      <w:tr w:rsidR="00F90FE8" w:rsidRPr="00FA3017" w:rsidTr="00B55412">
        <w:trPr>
          <w:cantSplit/>
          <w:trHeight w:val="513"/>
        </w:trPr>
        <w:tc>
          <w:tcPr>
            <w:tcW w:w="709" w:type="dxa"/>
            <w:vAlign w:val="center"/>
          </w:tcPr>
          <w:p w:rsidR="00F90FE8" w:rsidRPr="00FA3017" w:rsidRDefault="00F90FE8" w:rsidP="00F90FE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786" w:type="dxa"/>
            <w:gridSpan w:val="2"/>
            <w:vAlign w:val="center"/>
          </w:tcPr>
          <w:p w:rsidR="00F90FE8" w:rsidRPr="00FA3017" w:rsidRDefault="00F90FE8" w:rsidP="00F90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Улицы, проходы, проезды всего, в </w:t>
            </w:r>
            <w:proofErr w:type="spellStart"/>
            <w:r w:rsidRPr="00FA301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т.ч</w:t>
            </w:r>
            <w:proofErr w:type="spellEnd"/>
            <w:r w:rsidRPr="00FA301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73" w:type="dxa"/>
            <w:vAlign w:val="center"/>
          </w:tcPr>
          <w:p w:rsidR="00F90FE8" w:rsidRPr="00FA3017" w:rsidRDefault="00F90FE8" w:rsidP="00F90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1,1575</w:t>
            </w:r>
          </w:p>
        </w:tc>
        <w:tc>
          <w:tcPr>
            <w:tcW w:w="994" w:type="dxa"/>
            <w:vAlign w:val="center"/>
          </w:tcPr>
          <w:p w:rsidR="00F90FE8" w:rsidRPr="00FA3017" w:rsidRDefault="00F90FE8" w:rsidP="00F90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10,80</w:t>
            </w:r>
          </w:p>
        </w:tc>
      </w:tr>
      <w:tr w:rsidR="00F90FE8" w:rsidRPr="00FA3017" w:rsidTr="00B55412">
        <w:trPr>
          <w:cantSplit/>
          <w:trHeight w:val="418"/>
        </w:trPr>
        <w:tc>
          <w:tcPr>
            <w:tcW w:w="709" w:type="dxa"/>
            <w:vAlign w:val="center"/>
          </w:tcPr>
          <w:p w:rsidR="00F90FE8" w:rsidRPr="00FA3017" w:rsidRDefault="00F90FE8" w:rsidP="00F90FE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2.1</w:t>
            </w:r>
          </w:p>
        </w:tc>
        <w:tc>
          <w:tcPr>
            <w:tcW w:w="1629" w:type="dxa"/>
            <w:vAlign w:val="center"/>
          </w:tcPr>
          <w:p w:rsidR="00F90FE8" w:rsidRPr="00FA3017" w:rsidRDefault="00F90FE8" w:rsidP="00F90FE8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5,6</w:t>
            </w:r>
          </w:p>
        </w:tc>
        <w:tc>
          <w:tcPr>
            <w:tcW w:w="5157" w:type="dxa"/>
            <w:vAlign w:val="center"/>
          </w:tcPr>
          <w:p w:rsidR="00F90FE8" w:rsidRPr="00FA3017" w:rsidRDefault="00F90FE8" w:rsidP="00F90FE8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территория транспортной инфраструктуры </w:t>
            </w:r>
          </w:p>
          <w:p w:rsidR="00F90FE8" w:rsidRPr="00FA3017" w:rsidRDefault="00F90FE8" w:rsidP="00F90FE8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(проектируемая улично-дорожная сеть – проезды)</w:t>
            </w:r>
          </w:p>
        </w:tc>
        <w:tc>
          <w:tcPr>
            <w:tcW w:w="1173" w:type="dxa"/>
            <w:vAlign w:val="center"/>
          </w:tcPr>
          <w:p w:rsidR="00F90FE8" w:rsidRPr="00F90FE8" w:rsidRDefault="00F90FE8" w:rsidP="00F90FE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FE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1,1575</w:t>
            </w:r>
          </w:p>
        </w:tc>
        <w:tc>
          <w:tcPr>
            <w:tcW w:w="994" w:type="dxa"/>
            <w:vAlign w:val="center"/>
          </w:tcPr>
          <w:p w:rsidR="00F90FE8" w:rsidRPr="00F90FE8" w:rsidRDefault="00F90FE8" w:rsidP="00F90FE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90FE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13,20</w:t>
            </w:r>
          </w:p>
        </w:tc>
      </w:tr>
      <w:tr w:rsidR="001E6508" w:rsidRPr="00FA3017" w:rsidTr="00B55412">
        <w:trPr>
          <w:cantSplit/>
          <w:trHeight w:val="418"/>
        </w:trPr>
        <w:tc>
          <w:tcPr>
            <w:tcW w:w="709" w:type="dxa"/>
            <w:vAlign w:val="center"/>
          </w:tcPr>
          <w:p w:rsidR="001E6508" w:rsidRPr="00FA3017" w:rsidRDefault="001E6508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6786" w:type="dxa"/>
            <w:gridSpan w:val="2"/>
            <w:vAlign w:val="center"/>
          </w:tcPr>
          <w:p w:rsidR="001E6508" w:rsidRPr="00FA3017" w:rsidRDefault="001E6508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Участки территорий - зон размещения планируемых</w:t>
            </w:r>
          </w:p>
          <w:p w:rsidR="001E6508" w:rsidRPr="00FA3017" w:rsidRDefault="001E6508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объектов капитального строительства</w:t>
            </w:r>
          </w:p>
        </w:tc>
        <w:tc>
          <w:tcPr>
            <w:tcW w:w="1173" w:type="dxa"/>
            <w:vAlign w:val="center"/>
          </w:tcPr>
          <w:p w:rsidR="001E6508" w:rsidRPr="00FA3017" w:rsidRDefault="00F90FE8" w:rsidP="00CD273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5,7192</w:t>
            </w:r>
          </w:p>
        </w:tc>
        <w:tc>
          <w:tcPr>
            <w:tcW w:w="994" w:type="dxa"/>
            <w:vAlign w:val="center"/>
          </w:tcPr>
          <w:p w:rsidR="001E6508" w:rsidRPr="00FA3017" w:rsidRDefault="00F90FE8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64,20</w:t>
            </w:r>
          </w:p>
        </w:tc>
      </w:tr>
      <w:tr w:rsidR="001E6508" w:rsidRPr="00FA3017" w:rsidTr="00B55412">
        <w:trPr>
          <w:cantSplit/>
          <w:trHeight w:val="418"/>
        </w:trPr>
        <w:tc>
          <w:tcPr>
            <w:tcW w:w="709" w:type="dxa"/>
            <w:vAlign w:val="center"/>
          </w:tcPr>
          <w:p w:rsidR="001E6508" w:rsidRPr="00FA3017" w:rsidRDefault="001E6508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3.1</w:t>
            </w:r>
          </w:p>
        </w:tc>
        <w:tc>
          <w:tcPr>
            <w:tcW w:w="6786" w:type="dxa"/>
            <w:gridSpan w:val="2"/>
            <w:vAlign w:val="center"/>
          </w:tcPr>
          <w:p w:rsidR="001E6508" w:rsidRPr="00FA3017" w:rsidRDefault="000D14D3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жилого</w:t>
            </w:r>
            <w:r w:rsidR="001E6508" w:rsidRPr="00FA301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назначения</w:t>
            </w:r>
          </w:p>
        </w:tc>
        <w:tc>
          <w:tcPr>
            <w:tcW w:w="1173" w:type="dxa"/>
            <w:vAlign w:val="center"/>
          </w:tcPr>
          <w:p w:rsidR="001E6508" w:rsidRPr="00FA3017" w:rsidRDefault="000D14D3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2,8294</w:t>
            </w:r>
          </w:p>
        </w:tc>
        <w:tc>
          <w:tcPr>
            <w:tcW w:w="994" w:type="dxa"/>
            <w:vAlign w:val="center"/>
          </w:tcPr>
          <w:p w:rsidR="001E6508" w:rsidRPr="00FA3017" w:rsidRDefault="000D14D3" w:rsidP="00135E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28,80</w:t>
            </w:r>
          </w:p>
        </w:tc>
      </w:tr>
      <w:tr w:rsidR="000D14D3" w:rsidRPr="00FA3017" w:rsidTr="00B55412">
        <w:trPr>
          <w:cantSplit/>
          <w:trHeight w:val="418"/>
        </w:trPr>
        <w:tc>
          <w:tcPr>
            <w:tcW w:w="709" w:type="dxa"/>
            <w:vAlign w:val="center"/>
          </w:tcPr>
          <w:p w:rsidR="000D14D3" w:rsidRPr="00FA3017" w:rsidRDefault="000D14D3" w:rsidP="000D14D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29" w:type="dxa"/>
            <w:vAlign w:val="center"/>
          </w:tcPr>
          <w:p w:rsidR="000D14D3" w:rsidRPr="00FA3017" w:rsidRDefault="000D14D3" w:rsidP="000D14D3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157" w:type="dxa"/>
            <w:vAlign w:val="center"/>
          </w:tcPr>
          <w:p w:rsidR="000D14D3" w:rsidRPr="00FA3017" w:rsidRDefault="000D14D3" w:rsidP="000D14D3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многоквартирные жилые дома</w:t>
            </w:r>
          </w:p>
        </w:tc>
        <w:tc>
          <w:tcPr>
            <w:tcW w:w="1173" w:type="dxa"/>
            <w:vAlign w:val="center"/>
          </w:tcPr>
          <w:p w:rsidR="000D14D3" w:rsidRPr="00FA3017" w:rsidRDefault="000D14D3" w:rsidP="000D14D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2,8294</w:t>
            </w:r>
          </w:p>
        </w:tc>
        <w:tc>
          <w:tcPr>
            <w:tcW w:w="994" w:type="dxa"/>
            <w:vAlign w:val="center"/>
          </w:tcPr>
          <w:p w:rsidR="000D14D3" w:rsidRPr="00FA3017" w:rsidRDefault="000D14D3" w:rsidP="000D14D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28,80</w:t>
            </w:r>
          </w:p>
        </w:tc>
      </w:tr>
      <w:tr w:rsidR="008D0479" w:rsidRPr="00FA3017" w:rsidTr="00E75C63">
        <w:trPr>
          <w:cantSplit/>
          <w:trHeight w:val="418"/>
        </w:trPr>
        <w:tc>
          <w:tcPr>
            <w:tcW w:w="709" w:type="dxa"/>
            <w:vAlign w:val="center"/>
          </w:tcPr>
          <w:p w:rsidR="008D0479" w:rsidRPr="00FA3017" w:rsidRDefault="008D0479" w:rsidP="008D047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3.2</w:t>
            </w:r>
          </w:p>
        </w:tc>
        <w:tc>
          <w:tcPr>
            <w:tcW w:w="6786" w:type="dxa"/>
            <w:gridSpan w:val="2"/>
            <w:vAlign w:val="center"/>
          </w:tcPr>
          <w:p w:rsidR="008D0479" w:rsidRPr="00FA3017" w:rsidRDefault="008D0479" w:rsidP="008D047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общественного назначения</w:t>
            </w:r>
          </w:p>
        </w:tc>
        <w:tc>
          <w:tcPr>
            <w:tcW w:w="1173" w:type="dxa"/>
            <w:vAlign w:val="center"/>
          </w:tcPr>
          <w:p w:rsidR="008D0479" w:rsidRDefault="00F90FE8" w:rsidP="008D047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2,5898</w:t>
            </w:r>
          </w:p>
        </w:tc>
        <w:tc>
          <w:tcPr>
            <w:tcW w:w="994" w:type="dxa"/>
            <w:vAlign w:val="center"/>
          </w:tcPr>
          <w:p w:rsidR="008D0479" w:rsidRDefault="00F90FE8" w:rsidP="008D047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26,40</w:t>
            </w:r>
          </w:p>
        </w:tc>
      </w:tr>
      <w:tr w:rsidR="008D0479" w:rsidRPr="00FA3017" w:rsidTr="00B55412">
        <w:trPr>
          <w:cantSplit/>
          <w:trHeight w:val="418"/>
        </w:trPr>
        <w:tc>
          <w:tcPr>
            <w:tcW w:w="709" w:type="dxa"/>
            <w:vAlign w:val="center"/>
          </w:tcPr>
          <w:p w:rsidR="008D0479" w:rsidRPr="00FA3017" w:rsidRDefault="008D0479" w:rsidP="000D14D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29" w:type="dxa"/>
            <w:vAlign w:val="center"/>
          </w:tcPr>
          <w:p w:rsidR="008D0479" w:rsidRDefault="00155E9E" w:rsidP="000D14D3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1,2,4,7,10, 11</w:t>
            </w:r>
          </w:p>
        </w:tc>
        <w:tc>
          <w:tcPr>
            <w:tcW w:w="5157" w:type="dxa"/>
            <w:vAlign w:val="center"/>
          </w:tcPr>
          <w:p w:rsidR="008D0479" w:rsidRPr="00FA3017" w:rsidRDefault="008D0479" w:rsidP="008D0479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объекты гостиничного обслуживания, спортивные объекты</w:t>
            </w:r>
          </w:p>
        </w:tc>
        <w:tc>
          <w:tcPr>
            <w:tcW w:w="1173" w:type="dxa"/>
            <w:vAlign w:val="center"/>
          </w:tcPr>
          <w:p w:rsidR="008D0479" w:rsidRDefault="00F90FE8" w:rsidP="000D14D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2,5898</w:t>
            </w:r>
          </w:p>
        </w:tc>
        <w:tc>
          <w:tcPr>
            <w:tcW w:w="994" w:type="dxa"/>
            <w:vAlign w:val="center"/>
          </w:tcPr>
          <w:p w:rsidR="008D0479" w:rsidRDefault="00F90FE8" w:rsidP="000D14D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26,40</w:t>
            </w:r>
          </w:p>
        </w:tc>
      </w:tr>
      <w:tr w:rsidR="008D0479" w:rsidRPr="00FA3017" w:rsidTr="00E75C63">
        <w:trPr>
          <w:cantSplit/>
          <w:trHeight w:val="418"/>
        </w:trPr>
        <w:tc>
          <w:tcPr>
            <w:tcW w:w="709" w:type="dxa"/>
            <w:vAlign w:val="center"/>
          </w:tcPr>
          <w:p w:rsidR="008D0479" w:rsidRPr="00FA3017" w:rsidRDefault="008D0479" w:rsidP="008D047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786" w:type="dxa"/>
            <w:gridSpan w:val="2"/>
            <w:vAlign w:val="center"/>
          </w:tcPr>
          <w:p w:rsidR="008D0479" w:rsidRPr="00CD273C" w:rsidRDefault="008D0479" w:rsidP="008D047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D273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Жилищно-коммунального назначения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0479" w:rsidRPr="00FA3017" w:rsidRDefault="00CD273C" w:rsidP="008D047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0,86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479" w:rsidRPr="00FA3017" w:rsidRDefault="00CD273C" w:rsidP="008D04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9,00</w:t>
            </w:r>
          </w:p>
        </w:tc>
      </w:tr>
      <w:tr w:rsidR="008D0479" w:rsidRPr="00FA3017" w:rsidTr="00B55412">
        <w:trPr>
          <w:cantSplit/>
          <w:trHeight w:val="418"/>
        </w:trPr>
        <w:tc>
          <w:tcPr>
            <w:tcW w:w="709" w:type="dxa"/>
            <w:vAlign w:val="center"/>
          </w:tcPr>
          <w:p w:rsidR="008D0479" w:rsidRPr="00FA3017" w:rsidRDefault="008D0479" w:rsidP="008D047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29" w:type="dxa"/>
            <w:vAlign w:val="center"/>
          </w:tcPr>
          <w:p w:rsidR="008D0479" w:rsidRPr="00FA3017" w:rsidRDefault="00D421DD" w:rsidP="008D0479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8,9</w:t>
            </w:r>
          </w:p>
        </w:tc>
        <w:tc>
          <w:tcPr>
            <w:tcW w:w="5157" w:type="dxa"/>
            <w:vAlign w:val="center"/>
          </w:tcPr>
          <w:p w:rsidR="008D0479" w:rsidRPr="00FA3017" w:rsidRDefault="008D0479" w:rsidP="008D0479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A301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 для размещения объектов,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коммунального обслуживания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0479" w:rsidRPr="00FA3017" w:rsidRDefault="008D0479" w:rsidP="008D047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0,30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479" w:rsidRPr="00FA3017" w:rsidRDefault="008D0479" w:rsidP="008D04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3,05</w:t>
            </w:r>
          </w:p>
        </w:tc>
      </w:tr>
      <w:tr w:rsidR="00CD273C" w:rsidRPr="00FA3017" w:rsidTr="00E75C63">
        <w:trPr>
          <w:cantSplit/>
          <w:trHeight w:val="418"/>
        </w:trPr>
        <w:tc>
          <w:tcPr>
            <w:tcW w:w="709" w:type="dxa"/>
            <w:vAlign w:val="center"/>
          </w:tcPr>
          <w:p w:rsidR="00CD273C" w:rsidRPr="00CD273C" w:rsidRDefault="00CD273C" w:rsidP="00CD273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D273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786" w:type="dxa"/>
            <w:gridSpan w:val="2"/>
            <w:vAlign w:val="center"/>
          </w:tcPr>
          <w:p w:rsidR="00CD273C" w:rsidRPr="00CD273C" w:rsidRDefault="00CD273C" w:rsidP="00CD273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D273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Зоны, не связанные с размещением ОКС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273C" w:rsidRPr="00CD273C" w:rsidRDefault="00CD273C" w:rsidP="00CD273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273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2,38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73C" w:rsidRPr="00CD273C" w:rsidRDefault="00CD273C" w:rsidP="00CD2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273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25,00</w:t>
            </w:r>
          </w:p>
        </w:tc>
      </w:tr>
      <w:tr w:rsidR="00CD273C" w:rsidRPr="00FA3017" w:rsidTr="00B55412">
        <w:trPr>
          <w:cantSplit/>
          <w:trHeight w:val="418"/>
        </w:trPr>
        <w:tc>
          <w:tcPr>
            <w:tcW w:w="709" w:type="dxa"/>
            <w:vAlign w:val="center"/>
          </w:tcPr>
          <w:p w:rsidR="00CD273C" w:rsidRPr="00FA3017" w:rsidRDefault="00CD273C" w:rsidP="008D047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29" w:type="dxa"/>
            <w:vAlign w:val="center"/>
          </w:tcPr>
          <w:p w:rsidR="00CD273C" w:rsidRPr="00FA3017" w:rsidRDefault="00CD273C" w:rsidP="008D0479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5157" w:type="dxa"/>
            <w:vAlign w:val="center"/>
          </w:tcPr>
          <w:p w:rsidR="00CD273C" w:rsidRPr="00FA3017" w:rsidRDefault="00CD273C" w:rsidP="008D0479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273C" w:rsidRDefault="00CD273C" w:rsidP="008D047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73C" w:rsidRDefault="00CD273C" w:rsidP="008D04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25,00</w:t>
            </w:r>
          </w:p>
        </w:tc>
      </w:tr>
    </w:tbl>
    <w:p w:rsidR="005F593C" w:rsidRDefault="005F593C" w:rsidP="001E6508">
      <w:pPr>
        <w:tabs>
          <w:tab w:val="left" w:pos="1276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21DD" w:rsidRDefault="00D421DD" w:rsidP="00CE2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CE2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CE2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CE2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CE2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CE2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CE2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CE2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CE2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CE2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CE2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CE2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CE2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CE2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CE2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CE2C22" w:rsidRPr="005F593C" w:rsidRDefault="00CE2C22" w:rsidP="00CE2C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  <w:r w:rsidRPr="005F593C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 xml:space="preserve">Приложение </w:t>
      </w:r>
      <w:r w:rsidR="001E6508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Б</w:t>
      </w:r>
    </w:p>
    <w:p w:rsidR="00DD08BC" w:rsidRDefault="001E6508" w:rsidP="00DD08BC">
      <w:pPr>
        <w:tabs>
          <w:tab w:val="left" w:pos="1276"/>
        </w:tabs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2</w:t>
      </w:r>
    </w:p>
    <w:p w:rsidR="00DD08BC" w:rsidRPr="005065CC" w:rsidRDefault="00DD08BC" w:rsidP="00DD08BC">
      <w:pPr>
        <w:tabs>
          <w:tab w:val="left" w:pos="1276"/>
        </w:tabs>
        <w:spacing w:after="12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960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Показатели объектов капитального строительства,</w:t>
      </w:r>
      <w:r w:rsidRPr="00E9607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960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планируемых к размещению и реконструкции на территории</w:t>
      </w:r>
    </w:p>
    <w:tbl>
      <w:tblPr>
        <w:tblW w:w="96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563"/>
        <w:gridCol w:w="1241"/>
        <w:gridCol w:w="1104"/>
        <w:gridCol w:w="1104"/>
        <w:gridCol w:w="1518"/>
      </w:tblGrid>
      <w:tr w:rsidR="001E6508" w:rsidRPr="00961DDD" w:rsidTr="00B55412">
        <w:trPr>
          <w:cantSplit/>
          <w:trHeight w:val="971"/>
          <w:jc w:val="center"/>
        </w:trPr>
        <w:tc>
          <w:tcPr>
            <w:tcW w:w="113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508" w:rsidRPr="00B55412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554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:ЗУ№.</w:t>
            </w:r>
          </w:p>
        </w:tc>
        <w:tc>
          <w:tcPr>
            <w:tcW w:w="3563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508" w:rsidRPr="00B55412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554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Назначение земельного</w:t>
            </w:r>
          </w:p>
          <w:p w:rsidR="001E6508" w:rsidRPr="00B55412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554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участка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Площадь участка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Макс.% </w:t>
            </w:r>
            <w:proofErr w:type="spellStart"/>
            <w:r w:rsidRPr="00961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застроенности</w:t>
            </w:r>
            <w:proofErr w:type="spellEnd"/>
          </w:p>
        </w:tc>
        <w:tc>
          <w:tcPr>
            <w:tcW w:w="1104" w:type="dxa"/>
            <w:tcBorders>
              <w:bottom w:val="single" w:sz="4" w:space="0" w:color="auto"/>
            </w:tcBorders>
            <w:vAlign w:val="center"/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Предельная высота ОКС</w:t>
            </w:r>
          </w:p>
        </w:tc>
        <w:tc>
          <w:tcPr>
            <w:tcW w:w="1518" w:type="dxa"/>
            <w:tcBorders>
              <w:bottom w:val="single" w:sz="4" w:space="0" w:color="auto"/>
            </w:tcBorders>
            <w:vAlign w:val="center"/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Предел. </w:t>
            </w:r>
            <w:proofErr w:type="spellStart"/>
            <w:r w:rsidRPr="00961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итенсив</w:t>
            </w:r>
            <w:proofErr w:type="spellEnd"/>
            <w:r w:rsidRPr="00961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61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</w:t>
            </w:r>
            <w:proofErr w:type="spellEnd"/>
            <w:r w:rsidRPr="00961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1E6508" w:rsidRPr="00961DDD" w:rsidTr="00B55412">
        <w:trPr>
          <w:cantSplit/>
          <w:trHeight w:val="528"/>
          <w:jc w:val="center"/>
        </w:trPr>
        <w:tc>
          <w:tcPr>
            <w:tcW w:w="1134" w:type="dxa"/>
            <w:vMerge/>
            <w:shd w:val="clear" w:color="auto" w:fill="auto"/>
            <w:textDirection w:val="btLr"/>
            <w:vAlign w:val="center"/>
          </w:tcPr>
          <w:p w:rsidR="001E6508" w:rsidRPr="00961DDD" w:rsidRDefault="001E6508" w:rsidP="00135E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63" w:type="dxa"/>
            <w:vMerge/>
            <w:shd w:val="clear" w:color="auto" w:fill="auto"/>
            <w:vAlign w:val="center"/>
          </w:tcPr>
          <w:p w:rsidR="001E6508" w:rsidRPr="00961DDD" w:rsidRDefault="001E6508" w:rsidP="00135E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04" w:type="dxa"/>
            <w:vAlign w:val="center"/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518" w:type="dxa"/>
            <w:vAlign w:val="center"/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61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тыс.кв.м</w:t>
            </w:r>
            <w:proofErr w:type="spellEnd"/>
            <w:r w:rsidRPr="00961D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/га</w:t>
            </w:r>
          </w:p>
        </w:tc>
      </w:tr>
      <w:tr w:rsidR="001E6508" w:rsidRPr="00961DDD" w:rsidTr="00B55412">
        <w:trPr>
          <w:trHeight w:val="286"/>
          <w:tblHeader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563" w:type="dxa"/>
            <w:shd w:val="clear" w:color="auto" w:fill="auto"/>
            <w:vAlign w:val="center"/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04" w:type="dxa"/>
            <w:vAlign w:val="center"/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518" w:type="dxa"/>
            <w:vAlign w:val="center"/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1E6508" w:rsidRPr="00961DDD" w:rsidTr="00B55412">
        <w:trPr>
          <w:trHeight w:val="364"/>
          <w:tblHeader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1E6508" w:rsidRPr="00961DDD" w:rsidRDefault="007A465C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563" w:type="dxa"/>
            <w:shd w:val="clear" w:color="auto" w:fill="auto"/>
            <w:vAlign w:val="center"/>
          </w:tcPr>
          <w:p w:rsidR="001E6508" w:rsidRPr="00961DDD" w:rsidRDefault="007A465C" w:rsidP="00135E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Многоквартирные жилые дома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1E6508" w:rsidRPr="00961DDD" w:rsidRDefault="00D421DD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2,8294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1E6508" w:rsidRPr="00961DDD" w:rsidRDefault="007A465C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104" w:type="dxa"/>
            <w:vAlign w:val="center"/>
          </w:tcPr>
          <w:p w:rsidR="001E6508" w:rsidRPr="00961DDD" w:rsidRDefault="007A465C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518" w:type="dxa"/>
            <w:vAlign w:val="center"/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A465C" w:rsidRPr="00961DDD" w:rsidTr="00B55412">
        <w:trPr>
          <w:trHeight w:val="364"/>
          <w:tblHeader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7A465C" w:rsidRDefault="00F90FE8" w:rsidP="007A465C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1,2,4,7,10, 11</w:t>
            </w:r>
          </w:p>
        </w:tc>
        <w:tc>
          <w:tcPr>
            <w:tcW w:w="3563" w:type="dxa"/>
            <w:shd w:val="clear" w:color="auto" w:fill="auto"/>
            <w:vAlign w:val="center"/>
          </w:tcPr>
          <w:p w:rsidR="007A465C" w:rsidRPr="00FA3017" w:rsidRDefault="007A465C" w:rsidP="007A465C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объекты гостиничного обслуживания, спортивные объекты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7A465C" w:rsidRDefault="00D421DD" w:rsidP="007A4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2,5898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7A465C" w:rsidRDefault="007A465C" w:rsidP="007A4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104" w:type="dxa"/>
            <w:vAlign w:val="center"/>
          </w:tcPr>
          <w:p w:rsidR="007A465C" w:rsidRDefault="007A465C" w:rsidP="007A4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18" w:type="dxa"/>
            <w:vAlign w:val="center"/>
          </w:tcPr>
          <w:p w:rsidR="007A465C" w:rsidRPr="00961DDD" w:rsidRDefault="007A465C" w:rsidP="007A4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DD08BC" w:rsidRPr="00E9607F" w:rsidRDefault="00DD08BC" w:rsidP="00DD08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D08BC" w:rsidRPr="005F593C" w:rsidRDefault="00DD08BC" w:rsidP="00DD08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  <w:r w:rsidRPr="005F593C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 xml:space="preserve">Приложение </w:t>
      </w:r>
      <w:r w:rsidR="001E6508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В</w:t>
      </w:r>
    </w:p>
    <w:p w:rsidR="00493A44" w:rsidRPr="00E9607F" w:rsidRDefault="001E6508" w:rsidP="00493A4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Таблица 3</w:t>
      </w:r>
    </w:p>
    <w:p w:rsidR="00493A44" w:rsidRPr="00493A44" w:rsidRDefault="00493A44" w:rsidP="00493A4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3A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Основные расчетные показатели территории</w:t>
      </w:r>
    </w:p>
    <w:tbl>
      <w:tblPr>
        <w:tblW w:w="9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16"/>
        <w:gridCol w:w="3781"/>
      </w:tblGrid>
      <w:tr w:rsidR="001E6508" w:rsidRPr="00961DDD" w:rsidTr="00B55412">
        <w:trPr>
          <w:cantSplit/>
          <w:trHeight w:val="484"/>
          <w:jc w:val="center"/>
        </w:trPr>
        <w:tc>
          <w:tcPr>
            <w:tcW w:w="6016" w:type="dxa"/>
            <w:vAlign w:val="center"/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3781" w:type="dxa"/>
            <w:vAlign w:val="center"/>
          </w:tcPr>
          <w:p w:rsidR="001E6508" w:rsidRPr="00961DDD" w:rsidRDefault="001E6508" w:rsidP="00135EB1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</w:tr>
      <w:tr w:rsidR="001E6508" w:rsidRPr="00961DDD" w:rsidTr="00B55412">
        <w:trPr>
          <w:cantSplit/>
          <w:trHeight w:val="298"/>
          <w:jc w:val="center"/>
        </w:trPr>
        <w:tc>
          <w:tcPr>
            <w:tcW w:w="6016" w:type="dxa"/>
            <w:tcBorders>
              <w:bottom w:val="single" w:sz="4" w:space="0" w:color="auto"/>
            </w:tcBorders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781" w:type="dxa"/>
            <w:tcBorders>
              <w:bottom w:val="single" w:sz="4" w:space="0" w:color="auto"/>
            </w:tcBorders>
          </w:tcPr>
          <w:p w:rsidR="001E6508" w:rsidRPr="00961DDD" w:rsidRDefault="001E6508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1E6508" w:rsidRPr="00961DDD" w:rsidTr="00B55412">
        <w:trPr>
          <w:trHeight w:val="415"/>
          <w:jc w:val="center"/>
        </w:trPr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508" w:rsidRPr="00961DDD" w:rsidRDefault="001E6508" w:rsidP="00135EB1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Территория (га), в том числе: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508" w:rsidRPr="00961DDD" w:rsidRDefault="007A465C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2,8294</w:t>
            </w:r>
          </w:p>
        </w:tc>
      </w:tr>
      <w:tr w:rsidR="001E6508" w:rsidRPr="00961DDD" w:rsidTr="00B55412">
        <w:trPr>
          <w:trHeight w:val="415"/>
          <w:jc w:val="center"/>
        </w:trPr>
        <w:tc>
          <w:tcPr>
            <w:tcW w:w="6016" w:type="dxa"/>
            <w:tcBorders>
              <w:top w:val="single" w:sz="4" w:space="0" w:color="auto"/>
            </w:tcBorders>
            <w:vAlign w:val="center"/>
          </w:tcPr>
          <w:p w:rsidR="001E6508" w:rsidRPr="00961DDD" w:rsidRDefault="001E6508" w:rsidP="00135EB1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Расчетное количество проживающих (чел.)</w:t>
            </w:r>
          </w:p>
        </w:tc>
        <w:tc>
          <w:tcPr>
            <w:tcW w:w="3781" w:type="dxa"/>
            <w:tcBorders>
              <w:top w:val="single" w:sz="4" w:space="0" w:color="auto"/>
            </w:tcBorders>
            <w:vAlign w:val="center"/>
          </w:tcPr>
          <w:p w:rsidR="001E6508" w:rsidRPr="00961DDD" w:rsidRDefault="007A465C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302</w:t>
            </w:r>
          </w:p>
        </w:tc>
      </w:tr>
      <w:tr w:rsidR="001E6508" w:rsidRPr="00961DDD" w:rsidTr="00B55412">
        <w:trPr>
          <w:trHeight w:val="415"/>
          <w:jc w:val="center"/>
        </w:trPr>
        <w:tc>
          <w:tcPr>
            <w:tcW w:w="6016" w:type="dxa"/>
            <w:tcBorders>
              <w:top w:val="single" w:sz="4" w:space="0" w:color="auto"/>
            </w:tcBorders>
            <w:vAlign w:val="center"/>
          </w:tcPr>
          <w:p w:rsidR="001E6508" w:rsidRPr="00961DDD" w:rsidRDefault="001E6508" w:rsidP="00135EB1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Возможная площадь жилых строений (м2):</w:t>
            </w:r>
          </w:p>
        </w:tc>
        <w:tc>
          <w:tcPr>
            <w:tcW w:w="3781" w:type="dxa"/>
            <w:tcBorders>
              <w:top w:val="single" w:sz="4" w:space="0" w:color="auto"/>
            </w:tcBorders>
            <w:vAlign w:val="center"/>
          </w:tcPr>
          <w:p w:rsidR="001E6508" w:rsidRPr="00961DDD" w:rsidRDefault="007A465C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9054</w:t>
            </w:r>
          </w:p>
        </w:tc>
      </w:tr>
      <w:tr w:rsidR="001E6508" w:rsidRPr="00961DDD" w:rsidTr="00B55412">
        <w:trPr>
          <w:trHeight w:val="415"/>
          <w:jc w:val="center"/>
        </w:trPr>
        <w:tc>
          <w:tcPr>
            <w:tcW w:w="6016" w:type="dxa"/>
            <w:vAlign w:val="center"/>
          </w:tcPr>
          <w:p w:rsidR="001E6508" w:rsidRPr="00961DDD" w:rsidRDefault="001E6508" w:rsidP="00135EB1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Плотность населения в границах ППМ (чел./га):</w:t>
            </w:r>
          </w:p>
        </w:tc>
        <w:tc>
          <w:tcPr>
            <w:tcW w:w="3781" w:type="dxa"/>
            <w:vAlign w:val="center"/>
          </w:tcPr>
          <w:p w:rsidR="001E6508" w:rsidRPr="00961DDD" w:rsidRDefault="007A465C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30,81</w:t>
            </w:r>
          </w:p>
        </w:tc>
      </w:tr>
    </w:tbl>
    <w:p w:rsidR="00493A44" w:rsidRDefault="00493A44" w:rsidP="00493A4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A0E3D" w:rsidRPr="005F593C" w:rsidRDefault="00AA0E3D" w:rsidP="00AA0E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  <w:r w:rsidRPr="005F593C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 xml:space="preserve">Приложение </w:t>
      </w:r>
      <w:r w:rsidR="001E6508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Г</w:t>
      </w:r>
    </w:p>
    <w:p w:rsidR="00AA0E3D" w:rsidRPr="00E9607F" w:rsidRDefault="001E6508" w:rsidP="00AA0E3D">
      <w:pPr>
        <w:tabs>
          <w:tab w:val="left" w:pos="0"/>
        </w:tabs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4</w:t>
      </w:r>
    </w:p>
    <w:p w:rsidR="00AA0E3D" w:rsidRPr="00E9607F" w:rsidRDefault="00AA0E3D" w:rsidP="00AA0E3D">
      <w:pPr>
        <w:tabs>
          <w:tab w:val="left" w:pos="0"/>
        </w:tabs>
        <w:suppressAutoHyphens/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960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Перечень мероприятий по развитию транспортной инфраструктуры</w:t>
      </w:r>
    </w:p>
    <w:tbl>
      <w:tblPr>
        <w:tblW w:w="9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4099"/>
        <w:gridCol w:w="1502"/>
        <w:gridCol w:w="1502"/>
        <w:gridCol w:w="1745"/>
      </w:tblGrid>
      <w:tr w:rsidR="001E6508" w:rsidRPr="00961DDD" w:rsidTr="00496784">
        <w:trPr>
          <w:trHeight w:val="640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</w:p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уч.</w:t>
            </w:r>
          </w:p>
        </w:tc>
        <w:tc>
          <w:tcPr>
            <w:tcW w:w="4099" w:type="dxa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</w:t>
            </w:r>
          </w:p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Ед. </w:t>
            </w:r>
            <w:proofErr w:type="spellStart"/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изм</w:t>
            </w:r>
            <w:proofErr w:type="spellEnd"/>
          </w:p>
        </w:tc>
        <w:tc>
          <w:tcPr>
            <w:tcW w:w="1502" w:type="dxa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Колич</w:t>
            </w:r>
            <w:proofErr w:type="spellEnd"/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Примечание</w:t>
            </w:r>
          </w:p>
        </w:tc>
      </w:tr>
      <w:tr w:rsidR="001E6508" w:rsidRPr="00961DDD" w:rsidTr="00496784">
        <w:trPr>
          <w:trHeight w:val="282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099" w:type="dxa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E6508" w:rsidRPr="00961DDD" w:rsidTr="00B55412">
        <w:trPr>
          <w:trHeight w:val="480"/>
          <w:jc w:val="center"/>
        </w:trPr>
        <w:tc>
          <w:tcPr>
            <w:tcW w:w="9725" w:type="dxa"/>
            <w:gridSpan w:val="5"/>
            <w:shd w:val="clear" w:color="auto" w:fill="auto"/>
            <w:vAlign w:val="center"/>
          </w:tcPr>
          <w:p w:rsidR="001E6508" w:rsidRPr="00961DDD" w:rsidRDefault="001E6508" w:rsidP="00135EB1">
            <w:pPr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Улично-дорожная сеть (объекты местного значения)</w:t>
            </w:r>
          </w:p>
        </w:tc>
      </w:tr>
      <w:tr w:rsidR="001E6508" w:rsidRPr="00961DDD" w:rsidTr="00496784">
        <w:trPr>
          <w:trHeight w:val="480"/>
          <w:jc w:val="center"/>
        </w:trPr>
        <w:tc>
          <w:tcPr>
            <w:tcW w:w="877" w:type="dxa"/>
            <w:vMerge w:val="restart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1.14</w:t>
            </w:r>
          </w:p>
        </w:tc>
        <w:tc>
          <w:tcPr>
            <w:tcW w:w="8848" w:type="dxa"/>
            <w:gridSpan w:val="4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Строительство улиц </w:t>
            </w:r>
          </w:p>
        </w:tc>
      </w:tr>
      <w:tr w:rsidR="001E6508" w:rsidRPr="00961DDD" w:rsidTr="00496784">
        <w:trPr>
          <w:trHeight w:val="533"/>
          <w:jc w:val="center"/>
        </w:trPr>
        <w:tc>
          <w:tcPr>
            <w:tcW w:w="877" w:type="dxa"/>
            <w:vMerge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Основной проезд по территории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E6508" w:rsidRPr="00961DDD" w:rsidRDefault="00496784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1,380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E6508" w:rsidRPr="00961DDD" w:rsidTr="00B55412">
        <w:trPr>
          <w:trHeight w:val="533"/>
          <w:jc w:val="center"/>
        </w:trPr>
        <w:tc>
          <w:tcPr>
            <w:tcW w:w="9725" w:type="dxa"/>
            <w:gridSpan w:val="5"/>
            <w:shd w:val="clear" w:color="auto" w:fill="auto"/>
            <w:vAlign w:val="center"/>
          </w:tcPr>
          <w:p w:rsidR="001E6508" w:rsidRPr="00961DDD" w:rsidRDefault="001E6508" w:rsidP="00135EB1">
            <w:pPr>
              <w:numPr>
                <w:ilvl w:val="0"/>
                <w:numId w:val="1"/>
              </w:numPr>
              <w:tabs>
                <w:tab w:val="left" w:pos="0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61DD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Искусственные сооружения (объекты местного значения)</w:t>
            </w:r>
          </w:p>
        </w:tc>
      </w:tr>
      <w:tr w:rsidR="001E6508" w:rsidRPr="00961DDD" w:rsidTr="00496784">
        <w:trPr>
          <w:trHeight w:val="533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:rsidR="001E6508" w:rsidRPr="00961DDD" w:rsidRDefault="00496784" w:rsidP="00496784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Дождевая канализация закрытого типа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м.п</w:t>
            </w:r>
            <w:proofErr w:type="spellEnd"/>
            <w:r w:rsidRPr="00961DD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E6508" w:rsidRPr="00961DDD" w:rsidRDefault="00496784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350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1E6508" w:rsidRPr="00961DDD" w:rsidRDefault="001E6508" w:rsidP="00135EB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AA0E3D" w:rsidRDefault="00AA0E3D" w:rsidP="00AA0E3D">
      <w:pPr>
        <w:tabs>
          <w:tab w:val="left" w:pos="15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421DD" w:rsidRDefault="00D421DD" w:rsidP="00F734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F7345E" w:rsidRPr="005F593C" w:rsidRDefault="00F7345E" w:rsidP="00F734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  <w:r w:rsidRPr="005F593C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 xml:space="preserve">Приложение </w:t>
      </w:r>
      <w:r w:rsidR="001E6508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Д</w:t>
      </w:r>
    </w:p>
    <w:p w:rsidR="00F7345E" w:rsidRDefault="001E6508" w:rsidP="00B55412">
      <w:pPr>
        <w:spacing w:after="0" w:line="240" w:lineRule="auto"/>
        <w:ind w:left="357"/>
        <w:contextualSpacing/>
        <w:jc w:val="right"/>
        <w:rPr>
          <w:rFonts w:ascii="Times New Roman" w:eastAsia="Times New Roman" w:hAnsi="Times New Roman" w:cs="Times New Roman"/>
          <w:bCs/>
          <w:color w:val="000000"/>
          <w:spacing w:val="-2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2"/>
          <w:sz w:val="26"/>
          <w:szCs w:val="26"/>
          <w:lang w:eastAsia="ru-RU"/>
        </w:rPr>
        <w:t>Таблица 5</w:t>
      </w:r>
    </w:p>
    <w:p w:rsidR="00B55412" w:rsidRPr="00B55412" w:rsidRDefault="00B55412" w:rsidP="00B55412">
      <w:pPr>
        <w:spacing w:after="0" w:line="240" w:lineRule="auto"/>
        <w:ind w:left="357"/>
        <w:contextualSpacing/>
        <w:jc w:val="right"/>
        <w:rPr>
          <w:rFonts w:ascii="Times New Roman" w:eastAsia="Times New Roman" w:hAnsi="Times New Roman" w:cs="Times New Roman"/>
          <w:bCs/>
          <w:color w:val="000000"/>
          <w:spacing w:val="-2"/>
          <w:sz w:val="2"/>
          <w:szCs w:val="2"/>
          <w:lang w:eastAsia="ru-RU"/>
        </w:rPr>
      </w:pPr>
    </w:p>
    <w:p w:rsidR="00F7345E" w:rsidRDefault="00F7345E" w:rsidP="00F7345E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</w:pPr>
      <w:r w:rsidRPr="00E9607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>Показатели планируемого развития инженерных сетей и сооружений инженерно-технического обеспечения</w:t>
      </w:r>
    </w:p>
    <w:p w:rsidR="00B55412" w:rsidRPr="00E9607F" w:rsidRDefault="00B55412" w:rsidP="00F7345E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</w:pPr>
    </w:p>
    <w:tbl>
      <w:tblPr>
        <w:tblW w:w="96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803"/>
        <w:gridCol w:w="1354"/>
        <w:gridCol w:w="1061"/>
        <w:gridCol w:w="1061"/>
        <w:gridCol w:w="1726"/>
      </w:tblGrid>
      <w:tr w:rsidR="00162847" w:rsidRPr="00702A33" w:rsidTr="00B55412">
        <w:trPr>
          <w:cantSplit/>
          <w:trHeight w:val="1199"/>
        </w:trPr>
        <w:tc>
          <w:tcPr>
            <w:tcW w:w="676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803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6"/>
                <w:szCs w:val="26"/>
                <w:lang w:eastAsia="ru-RU"/>
              </w:rPr>
              <w:t xml:space="preserve">Наименование мероприятия </w:t>
            </w:r>
          </w:p>
        </w:tc>
        <w:tc>
          <w:tcPr>
            <w:tcW w:w="1354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Единицы</w:t>
            </w:r>
          </w:p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измерения</w:t>
            </w:r>
          </w:p>
        </w:tc>
        <w:tc>
          <w:tcPr>
            <w:tcW w:w="1061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Показатели</w:t>
            </w:r>
          </w:p>
        </w:tc>
        <w:tc>
          <w:tcPr>
            <w:tcW w:w="1061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: ЗУ № участка на плане</w:t>
            </w:r>
          </w:p>
        </w:tc>
        <w:tc>
          <w:tcPr>
            <w:tcW w:w="1726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Примечание</w:t>
            </w:r>
          </w:p>
        </w:tc>
      </w:tr>
      <w:tr w:rsidR="00162847" w:rsidRPr="00702A33" w:rsidTr="00B55412">
        <w:trPr>
          <w:cantSplit/>
          <w:trHeight w:val="482"/>
        </w:trPr>
        <w:tc>
          <w:tcPr>
            <w:tcW w:w="9681" w:type="dxa"/>
            <w:gridSpan w:val="6"/>
            <w:vAlign w:val="center"/>
          </w:tcPr>
          <w:p w:rsidR="00162847" w:rsidRPr="00702A33" w:rsidRDefault="00162847" w:rsidP="00135EB1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  <w:lang w:eastAsia="ru-RU"/>
              </w:rPr>
              <w:t>Водоснабжение</w:t>
            </w:r>
          </w:p>
        </w:tc>
      </w:tr>
      <w:tr w:rsidR="00162847" w:rsidRPr="00702A33" w:rsidTr="00B55412">
        <w:trPr>
          <w:cantSplit/>
          <w:trHeight w:val="867"/>
        </w:trPr>
        <w:tc>
          <w:tcPr>
            <w:tcW w:w="676" w:type="dxa"/>
          </w:tcPr>
          <w:p w:rsidR="00162847" w:rsidRPr="00702A33" w:rsidRDefault="00162847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803" w:type="dxa"/>
          </w:tcPr>
          <w:p w:rsidR="00162847" w:rsidRPr="00702A33" w:rsidRDefault="00162847" w:rsidP="00135EB1">
            <w:pPr>
              <w:tabs>
                <w:tab w:val="left" w:pos="145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Обеспечение расчетных показателей водопотребления на Территории</w:t>
            </w:r>
          </w:p>
        </w:tc>
        <w:tc>
          <w:tcPr>
            <w:tcW w:w="1354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Тыс.куб.м</w:t>
            </w:r>
            <w:proofErr w:type="spellEnd"/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/год</w:t>
            </w:r>
          </w:p>
        </w:tc>
        <w:tc>
          <w:tcPr>
            <w:tcW w:w="1061" w:type="dxa"/>
            <w:vAlign w:val="center"/>
          </w:tcPr>
          <w:p w:rsidR="00162847" w:rsidRPr="00702A33" w:rsidRDefault="00162847" w:rsidP="00135EB1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1,728</w:t>
            </w:r>
          </w:p>
        </w:tc>
        <w:tc>
          <w:tcPr>
            <w:tcW w:w="1061" w:type="dxa"/>
            <w:vAlign w:val="center"/>
          </w:tcPr>
          <w:p w:rsidR="00162847" w:rsidRPr="00702A33" w:rsidRDefault="00162847" w:rsidP="00135EB1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726" w:type="dxa"/>
          </w:tcPr>
          <w:p w:rsidR="00162847" w:rsidRPr="00702A33" w:rsidRDefault="00162847" w:rsidP="00135EB1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  <w:lang w:eastAsia="ru-RU"/>
              </w:rPr>
            </w:pPr>
          </w:p>
        </w:tc>
      </w:tr>
      <w:tr w:rsidR="00162847" w:rsidRPr="00702A33" w:rsidTr="00B55412">
        <w:trPr>
          <w:cantSplit/>
          <w:trHeight w:val="366"/>
        </w:trPr>
        <w:tc>
          <w:tcPr>
            <w:tcW w:w="676" w:type="dxa"/>
          </w:tcPr>
          <w:p w:rsidR="00162847" w:rsidRPr="00702A33" w:rsidRDefault="00162847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803" w:type="dxa"/>
          </w:tcPr>
          <w:p w:rsidR="00162847" w:rsidRPr="00702A33" w:rsidRDefault="00162847" w:rsidP="00135EB1">
            <w:pPr>
              <w:tabs>
                <w:tab w:val="left" w:pos="145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54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61" w:type="dxa"/>
            <w:vAlign w:val="center"/>
          </w:tcPr>
          <w:p w:rsidR="00162847" w:rsidRPr="00702A33" w:rsidRDefault="00162847" w:rsidP="00135EB1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61" w:type="dxa"/>
          </w:tcPr>
          <w:p w:rsidR="00162847" w:rsidRPr="00702A33" w:rsidRDefault="00162847" w:rsidP="00135EB1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6" w:type="dxa"/>
          </w:tcPr>
          <w:p w:rsidR="00162847" w:rsidRPr="00702A33" w:rsidRDefault="00162847" w:rsidP="00135EB1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62847" w:rsidRPr="00702A33" w:rsidTr="00B55412">
        <w:trPr>
          <w:cantSplit/>
          <w:trHeight w:val="524"/>
        </w:trPr>
        <w:tc>
          <w:tcPr>
            <w:tcW w:w="9681" w:type="dxa"/>
            <w:gridSpan w:val="6"/>
          </w:tcPr>
          <w:p w:rsidR="00162847" w:rsidRPr="00702A33" w:rsidRDefault="00162847" w:rsidP="00135EB1">
            <w:pPr>
              <w:shd w:val="clear" w:color="auto" w:fill="FFFFFF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  <w:lang w:eastAsia="ru-RU"/>
              </w:rPr>
              <w:t>Водоотведение</w:t>
            </w:r>
          </w:p>
        </w:tc>
      </w:tr>
      <w:tr w:rsidR="00162847" w:rsidRPr="00702A33" w:rsidTr="00B55412">
        <w:trPr>
          <w:cantSplit/>
          <w:trHeight w:val="867"/>
        </w:trPr>
        <w:tc>
          <w:tcPr>
            <w:tcW w:w="676" w:type="dxa"/>
          </w:tcPr>
          <w:p w:rsidR="00162847" w:rsidRPr="00702A33" w:rsidRDefault="00162847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803" w:type="dxa"/>
          </w:tcPr>
          <w:p w:rsidR="00162847" w:rsidRPr="00702A33" w:rsidRDefault="00162847" w:rsidP="00135EB1">
            <w:pPr>
              <w:tabs>
                <w:tab w:val="left" w:pos="145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Обеспечение расчетных показателей водоотведения на Территории</w:t>
            </w:r>
          </w:p>
        </w:tc>
        <w:tc>
          <w:tcPr>
            <w:tcW w:w="1354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Тыс.куб.м</w:t>
            </w:r>
            <w:proofErr w:type="spellEnd"/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/год</w:t>
            </w:r>
          </w:p>
        </w:tc>
        <w:tc>
          <w:tcPr>
            <w:tcW w:w="1061" w:type="dxa"/>
            <w:vAlign w:val="center"/>
          </w:tcPr>
          <w:p w:rsidR="00162847" w:rsidRPr="00702A33" w:rsidRDefault="00162847" w:rsidP="00135EB1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1,728</w:t>
            </w:r>
          </w:p>
        </w:tc>
        <w:tc>
          <w:tcPr>
            <w:tcW w:w="1061" w:type="dxa"/>
            <w:vAlign w:val="center"/>
          </w:tcPr>
          <w:p w:rsidR="00162847" w:rsidRPr="00702A33" w:rsidRDefault="00162847" w:rsidP="00135EB1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726" w:type="dxa"/>
          </w:tcPr>
          <w:p w:rsidR="00162847" w:rsidRPr="00702A33" w:rsidRDefault="00162847" w:rsidP="00135EB1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62847" w:rsidRPr="00702A33" w:rsidTr="00B55412">
        <w:trPr>
          <w:cantSplit/>
          <w:trHeight w:val="366"/>
        </w:trPr>
        <w:tc>
          <w:tcPr>
            <w:tcW w:w="676" w:type="dxa"/>
          </w:tcPr>
          <w:p w:rsidR="00162847" w:rsidRPr="00702A33" w:rsidRDefault="00162847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803" w:type="dxa"/>
            <w:vAlign w:val="center"/>
          </w:tcPr>
          <w:p w:rsidR="00162847" w:rsidRPr="00702A33" w:rsidRDefault="00162847" w:rsidP="00135EB1">
            <w:pPr>
              <w:tabs>
                <w:tab w:val="left" w:pos="145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54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61" w:type="dxa"/>
            <w:vAlign w:val="center"/>
          </w:tcPr>
          <w:p w:rsidR="00162847" w:rsidRPr="00702A33" w:rsidRDefault="00162847" w:rsidP="00135EB1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61" w:type="dxa"/>
          </w:tcPr>
          <w:p w:rsidR="00162847" w:rsidRPr="00702A33" w:rsidRDefault="00162847" w:rsidP="00135EB1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6" w:type="dxa"/>
          </w:tcPr>
          <w:p w:rsidR="00162847" w:rsidRPr="00702A33" w:rsidRDefault="00162847" w:rsidP="00135EB1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62847" w:rsidRPr="00702A33" w:rsidTr="00B55412">
        <w:trPr>
          <w:cantSplit/>
          <w:trHeight w:val="524"/>
        </w:trPr>
        <w:tc>
          <w:tcPr>
            <w:tcW w:w="9681" w:type="dxa"/>
            <w:gridSpan w:val="6"/>
          </w:tcPr>
          <w:p w:rsidR="00162847" w:rsidRPr="00702A33" w:rsidRDefault="00162847" w:rsidP="00135EB1">
            <w:pPr>
              <w:shd w:val="clear" w:color="auto" w:fill="FFFFFF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  <w:lang w:eastAsia="ru-RU"/>
              </w:rPr>
              <w:t>Инженерная подготовка территории</w:t>
            </w:r>
          </w:p>
        </w:tc>
      </w:tr>
      <w:tr w:rsidR="00162847" w:rsidRPr="00702A33" w:rsidTr="00B55412">
        <w:trPr>
          <w:cantSplit/>
          <w:trHeight w:val="574"/>
        </w:trPr>
        <w:tc>
          <w:tcPr>
            <w:tcW w:w="676" w:type="dxa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803" w:type="dxa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Вертикальная планировка территории</w:t>
            </w:r>
          </w:p>
        </w:tc>
        <w:tc>
          <w:tcPr>
            <w:tcW w:w="1354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061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61" w:type="dxa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6" w:type="dxa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62847" w:rsidRPr="00702A33" w:rsidTr="00B55412">
        <w:trPr>
          <w:cantSplit/>
          <w:trHeight w:val="585"/>
        </w:trPr>
        <w:tc>
          <w:tcPr>
            <w:tcW w:w="676" w:type="dxa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803" w:type="dxa"/>
          </w:tcPr>
          <w:p w:rsidR="00162847" w:rsidRPr="00702A33" w:rsidRDefault="00162847" w:rsidP="004967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Строительство сети ливневой канализации (</w:t>
            </w:r>
            <w:r w:rsidR="00496784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закрытого типа</w:t>
            </w:r>
            <w:r w:rsidRPr="00702A33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354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061" w:type="dxa"/>
            <w:vAlign w:val="center"/>
          </w:tcPr>
          <w:p w:rsidR="00162847" w:rsidRPr="00702A33" w:rsidRDefault="00496784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0,350</w:t>
            </w:r>
          </w:p>
        </w:tc>
        <w:tc>
          <w:tcPr>
            <w:tcW w:w="1061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726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  <w:lang w:eastAsia="ru-RU"/>
              </w:rPr>
            </w:pPr>
          </w:p>
        </w:tc>
      </w:tr>
      <w:tr w:rsidR="00162847" w:rsidRPr="00702A33" w:rsidTr="00B55412">
        <w:trPr>
          <w:cantSplit/>
          <w:trHeight w:val="524"/>
        </w:trPr>
        <w:tc>
          <w:tcPr>
            <w:tcW w:w="9681" w:type="dxa"/>
            <w:gridSpan w:val="6"/>
          </w:tcPr>
          <w:p w:rsidR="00162847" w:rsidRPr="00702A33" w:rsidRDefault="00162847" w:rsidP="00135EB1">
            <w:pPr>
              <w:shd w:val="clear" w:color="auto" w:fill="FFFFFF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  <w:lang w:eastAsia="ru-RU"/>
              </w:rPr>
              <w:t>Электроснабжение</w:t>
            </w:r>
          </w:p>
        </w:tc>
      </w:tr>
      <w:tr w:rsidR="00162847" w:rsidRPr="00702A33" w:rsidTr="00B55412">
        <w:trPr>
          <w:cantSplit/>
          <w:trHeight w:val="867"/>
        </w:trPr>
        <w:tc>
          <w:tcPr>
            <w:tcW w:w="676" w:type="dxa"/>
            <w:vAlign w:val="center"/>
          </w:tcPr>
          <w:p w:rsidR="00162847" w:rsidRPr="00702A33" w:rsidRDefault="00162847" w:rsidP="00135EB1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  <w:lang w:eastAsia="ru-RU"/>
              </w:rPr>
            </w:pPr>
          </w:p>
        </w:tc>
        <w:tc>
          <w:tcPr>
            <w:tcW w:w="3803" w:type="dxa"/>
          </w:tcPr>
          <w:p w:rsidR="00162847" w:rsidRPr="00702A33" w:rsidRDefault="00162847" w:rsidP="00135EB1">
            <w:pPr>
              <w:tabs>
                <w:tab w:val="left" w:pos="145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Обеспечение расчетных показателей электроснабжения на Территории</w:t>
            </w:r>
          </w:p>
        </w:tc>
        <w:tc>
          <w:tcPr>
            <w:tcW w:w="1354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кВтч</w:t>
            </w:r>
            <w:proofErr w:type="spellEnd"/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/год</w:t>
            </w:r>
          </w:p>
        </w:tc>
        <w:tc>
          <w:tcPr>
            <w:tcW w:w="1061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  <w:t>82500</w:t>
            </w:r>
          </w:p>
        </w:tc>
        <w:tc>
          <w:tcPr>
            <w:tcW w:w="1061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highlight w:val="yellow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726" w:type="dxa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highlight w:val="yellow"/>
                <w:lang w:eastAsia="ru-RU"/>
              </w:rPr>
            </w:pPr>
          </w:p>
        </w:tc>
      </w:tr>
      <w:tr w:rsidR="00162847" w:rsidRPr="00702A33" w:rsidTr="00B55412">
        <w:trPr>
          <w:cantSplit/>
          <w:trHeight w:val="305"/>
        </w:trPr>
        <w:tc>
          <w:tcPr>
            <w:tcW w:w="676" w:type="dxa"/>
            <w:vAlign w:val="center"/>
          </w:tcPr>
          <w:p w:rsidR="00162847" w:rsidRPr="00702A33" w:rsidRDefault="00162847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2A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3803" w:type="dxa"/>
            <w:vAlign w:val="center"/>
          </w:tcPr>
          <w:p w:rsidR="00162847" w:rsidRPr="00702A33" w:rsidRDefault="00162847" w:rsidP="00135EB1">
            <w:pPr>
              <w:tabs>
                <w:tab w:val="left" w:pos="14500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</w:p>
        </w:tc>
        <w:tc>
          <w:tcPr>
            <w:tcW w:w="1354" w:type="dxa"/>
            <w:vAlign w:val="center"/>
          </w:tcPr>
          <w:p w:rsidR="00162847" w:rsidRPr="00702A33" w:rsidRDefault="00162847" w:rsidP="00135EB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61" w:type="dxa"/>
            <w:vAlign w:val="center"/>
          </w:tcPr>
          <w:p w:rsidR="00162847" w:rsidRPr="00702A33" w:rsidRDefault="00162847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</w:pPr>
          </w:p>
        </w:tc>
        <w:tc>
          <w:tcPr>
            <w:tcW w:w="1061" w:type="dxa"/>
          </w:tcPr>
          <w:p w:rsidR="00162847" w:rsidRPr="00702A33" w:rsidRDefault="00162847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lang w:eastAsia="ru-RU"/>
              </w:rPr>
            </w:pPr>
          </w:p>
        </w:tc>
        <w:tc>
          <w:tcPr>
            <w:tcW w:w="1726" w:type="dxa"/>
          </w:tcPr>
          <w:p w:rsidR="00162847" w:rsidRPr="00702A33" w:rsidRDefault="00162847" w:rsidP="00135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  <w:highlight w:val="yellow"/>
                <w:lang w:eastAsia="ru-RU"/>
              </w:rPr>
            </w:pPr>
          </w:p>
        </w:tc>
      </w:tr>
    </w:tbl>
    <w:p w:rsidR="00F7345E" w:rsidRPr="00E9607F" w:rsidRDefault="00F7345E" w:rsidP="00F7345E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</w:pPr>
    </w:p>
    <w:p w:rsidR="00D421DD" w:rsidRDefault="00D421DD" w:rsidP="00A62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A62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A62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A62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A62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A62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A62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A62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A62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A62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A62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A62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A62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A62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421DD" w:rsidRDefault="00D421DD" w:rsidP="00A62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A62E5E" w:rsidRPr="005F593C" w:rsidRDefault="00A62E5E" w:rsidP="00A62E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  <w:r w:rsidRPr="005F593C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 xml:space="preserve">Приложение </w:t>
      </w:r>
      <w:r w:rsidR="00162847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Е</w:t>
      </w:r>
    </w:p>
    <w:p w:rsidR="00BE4999" w:rsidRDefault="00162847" w:rsidP="00BE4999">
      <w:pPr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Таблица 6</w:t>
      </w:r>
    </w:p>
    <w:p w:rsidR="00BE4999" w:rsidRPr="00645934" w:rsidRDefault="00BE4999" w:rsidP="00BE499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  <w:r w:rsidRPr="00645934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Основные т</w:t>
      </w:r>
      <w:r w:rsidR="00162847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ехнико-экономические показатели</w:t>
      </w:r>
    </w:p>
    <w:tbl>
      <w:tblPr>
        <w:tblpPr w:leftFromText="181" w:rightFromText="181" w:vertAnchor="text" w:tblpY="1"/>
        <w:tblOverlap w:val="never"/>
        <w:tblW w:w="966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36"/>
        <w:gridCol w:w="581"/>
        <w:gridCol w:w="5041"/>
        <w:gridCol w:w="1223"/>
        <w:gridCol w:w="1074"/>
        <w:gridCol w:w="1207"/>
      </w:tblGrid>
      <w:tr w:rsidR="00162847" w:rsidRPr="00496784" w:rsidTr="00135EB1">
        <w:trPr>
          <w:trHeight w:val="909"/>
        </w:trPr>
        <w:tc>
          <w:tcPr>
            <w:tcW w:w="53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62847" w:rsidRPr="00496784" w:rsidRDefault="00162847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N п/п </w:t>
            </w:r>
          </w:p>
        </w:tc>
        <w:tc>
          <w:tcPr>
            <w:tcW w:w="5622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62847" w:rsidRPr="00496784" w:rsidRDefault="00162847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Наименование показателей </w:t>
            </w:r>
          </w:p>
        </w:tc>
        <w:tc>
          <w:tcPr>
            <w:tcW w:w="122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62847" w:rsidRPr="00496784" w:rsidRDefault="00162847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Единица измерения </w:t>
            </w:r>
          </w:p>
        </w:tc>
        <w:tc>
          <w:tcPr>
            <w:tcW w:w="107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62847" w:rsidRPr="00496784" w:rsidRDefault="00162847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Современное состояние на 2017год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62847" w:rsidRPr="00496784" w:rsidRDefault="00162847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Расчетный срок</w:t>
            </w:r>
          </w:p>
        </w:tc>
      </w:tr>
      <w:tr w:rsidR="00496784" w:rsidRPr="00496784" w:rsidTr="00135EB1">
        <w:trPr>
          <w:trHeight w:val="459"/>
        </w:trPr>
        <w:tc>
          <w:tcPr>
            <w:tcW w:w="53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 </w:t>
            </w:r>
          </w:p>
        </w:tc>
        <w:tc>
          <w:tcPr>
            <w:tcW w:w="5622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Площадь проектируемой территории - всего</w:t>
            </w:r>
          </w:p>
        </w:tc>
        <w:tc>
          <w:tcPr>
            <w:tcW w:w="122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га </w:t>
            </w:r>
          </w:p>
        </w:tc>
        <w:tc>
          <w:tcPr>
            <w:tcW w:w="107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96784" w:rsidRPr="00496784" w:rsidRDefault="00496784" w:rsidP="004967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6784">
              <w:rPr>
                <w:rFonts w:ascii="Times New Roman" w:hAnsi="Times New Roman" w:cs="Times New Roman"/>
                <w:b/>
                <w:sz w:val="26"/>
                <w:szCs w:val="26"/>
              </w:rPr>
              <w:t>9,81718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96784" w:rsidRPr="00496784" w:rsidRDefault="00496784" w:rsidP="004967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96784">
              <w:rPr>
                <w:rFonts w:ascii="Times New Roman" w:hAnsi="Times New Roman" w:cs="Times New Roman"/>
                <w:b/>
                <w:sz w:val="26"/>
                <w:szCs w:val="26"/>
              </w:rPr>
              <w:t>9,81718</w:t>
            </w:r>
          </w:p>
        </w:tc>
      </w:tr>
      <w:tr w:rsidR="00496784" w:rsidRPr="00496784" w:rsidTr="00135EB1">
        <w:trPr>
          <w:trHeight w:val="384"/>
        </w:trPr>
        <w:tc>
          <w:tcPr>
            <w:tcW w:w="53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 </w:t>
            </w:r>
          </w:p>
        </w:tc>
        <w:tc>
          <w:tcPr>
            <w:tcW w:w="5622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Территории, подлежащие межеванию</w:t>
            </w:r>
          </w:p>
        </w:tc>
        <w:tc>
          <w:tcPr>
            <w:tcW w:w="122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07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6,7094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6,7094</w:t>
            </w:r>
          </w:p>
        </w:tc>
      </w:tr>
      <w:tr w:rsidR="00496784" w:rsidRPr="00496784" w:rsidTr="00135EB1">
        <w:trPr>
          <w:trHeight w:val="311"/>
        </w:trPr>
        <w:tc>
          <w:tcPr>
            <w:tcW w:w="536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622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1223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1074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96784" w:rsidRPr="00496784" w:rsidTr="00135EB1">
        <w:trPr>
          <w:trHeight w:val="209"/>
        </w:trPr>
        <w:tc>
          <w:tcPr>
            <w:tcW w:w="5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622" w:type="dxa"/>
            <w:gridSpan w:val="2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 территории жилой застройки, из них: </w:t>
            </w:r>
          </w:p>
        </w:tc>
        <w:tc>
          <w:tcPr>
            <w:tcW w:w="122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107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Default="00496784" w:rsidP="00496784">
            <w:pPr>
              <w:jc w:val="center"/>
            </w:pPr>
            <w:r w:rsidRPr="005C7E99">
              <w:rPr>
                <w:rFonts w:ascii="Times New Roman" w:hAnsi="Times New Roman" w:cs="Times New Roman"/>
                <w:sz w:val="26"/>
                <w:szCs w:val="26"/>
              </w:rPr>
              <w:t>2,8294</w:t>
            </w:r>
          </w:p>
        </w:tc>
        <w:tc>
          <w:tcPr>
            <w:tcW w:w="120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Default="00496784" w:rsidP="00496784">
            <w:pPr>
              <w:jc w:val="center"/>
            </w:pPr>
            <w:r w:rsidRPr="005C7E99">
              <w:rPr>
                <w:rFonts w:ascii="Times New Roman" w:hAnsi="Times New Roman" w:cs="Times New Roman"/>
                <w:sz w:val="26"/>
                <w:szCs w:val="26"/>
              </w:rPr>
              <w:t>2,8294</w:t>
            </w:r>
          </w:p>
        </w:tc>
      </w:tr>
      <w:tr w:rsidR="00496784" w:rsidRPr="00496784" w:rsidTr="00135EB1">
        <w:trPr>
          <w:trHeight w:val="299"/>
        </w:trPr>
        <w:tc>
          <w:tcPr>
            <w:tcW w:w="5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8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территории многоэтажной застройки</w:t>
            </w:r>
          </w:p>
        </w:tc>
        <w:tc>
          <w:tcPr>
            <w:tcW w:w="122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07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hAnsi="Times New Roman" w:cs="Times New Roman"/>
                <w:sz w:val="26"/>
                <w:szCs w:val="26"/>
              </w:rPr>
              <w:t>2,8294</w:t>
            </w:r>
          </w:p>
        </w:tc>
        <w:tc>
          <w:tcPr>
            <w:tcW w:w="120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hAnsi="Times New Roman" w:cs="Times New Roman"/>
                <w:sz w:val="26"/>
                <w:szCs w:val="26"/>
              </w:rPr>
              <w:t>2,8294</w:t>
            </w:r>
          </w:p>
        </w:tc>
      </w:tr>
      <w:tr w:rsidR="00496784" w:rsidRPr="00496784" w:rsidTr="00135EB1">
        <w:trPr>
          <w:trHeight w:val="299"/>
        </w:trPr>
        <w:tc>
          <w:tcPr>
            <w:tcW w:w="5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8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территории 4-5-этажной застройки</w:t>
            </w:r>
          </w:p>
        </w:tc>
        <w:tc>
          <w:tcPr>
            <w:tcW w:w="122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107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20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96784" w:rsidRPr="00496784" w:rsidTr="00135EB1">
        <w:trPr>
          <w:trHeight w:val="299"/>
        </w:trPr>
        <w:tc>
          <w:tcPr>
            <w:tcW w:w="5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8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территории малоэтажной застройки</w:t>
            </w:r>
          </w:p>
        </w:tc>
        <w:tc>
          <w:tcPr>
            <w:tcW w:w="122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07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20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496784" w:rsidRPr="00496784" w:rsidTr="00135EB1">
        <w:trPr>
          <w:trHeight w:val="299"/>
        </w:trPr>
        <w:tc>
          <w:tcPr>
            <w:tcW w:w="5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8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122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107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120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96784" w:rsidRPr="00496784" w:rsidTr="00135EB1">
        <w:trPr>
          <w:trHeight w:val="299"/>
        </w:trPr>
        <w:tc>
          <w:tcPr>
            <w:tcW w:w="5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8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ind w:right="96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малоэтажные многоквартирные жилые</w:t>
            </w:r>
          </w:p>
        </w:tc>
        <w:tc>
          <w:tcPr>
            <w:tcW w:w="122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07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20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496784" w:rsidRPr="00496784" w:rsidTr="00135EB1">
        <w:trPr>
          <w:trHeight w:val="597"/>
        </w:trPr>
        <w:tc>
          <w:tcPr>
            <w:tcW w:w="5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8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ind w:right="96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22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07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20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496784" w:rsidRPr="00496784" w:rsidTr="00D421DD">
        <w:trPr>
          <w:trHeight w:val="2170"/>
        </w:trPr>
        <w:tc>
          <w:tcPr>
            <w:tcW w:w="5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622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территории рекреации</w:t>
            </w:r>
          </w:p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из них:</w:t>
            </w:r>
          </w:p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ведение дачного хозяйства </w:t>
            </w:r>
          </w:p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лесозащитные полосы</w:t>
            </w:r>
          </w:p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территории объектов социального и культурно-бытового обслуживания микрорайонного значения</w:t>
            </w:r>
          </w:p>
        </w:tc>
        <w:tc>
          <w:tcPr>
            <w:tcW w:w="122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07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96784" w:rsidRPr="00496784" w:rsidTr="00135EB1">
        <w:trPr>
          <w:trHeight w:val="597"/>
        </w:trPr>
        <w:tc>
          <w:tcPr>
            <w:tcW w:w="5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622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территории объектов социального и культурно-бытового обслуживания вне микрорайонного значения</w:t>
            </w:r>
          </w:p>
        </w:tc>
        <w:tc>
          <w:tcPr>
            <w:tcW w:w="122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07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D421DD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2,5898</w:t>
            </w:r>
          </w:p>
        </w:tc>
        <w:tc>
          <w:tcPr>
            <w:tcW w:w="120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D421DD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2,5898</w:t>
            </w:r>
          </w:p>
        </w:tc>
      </w:tr>
      <w:tr w:rsidR="00496784" w:rsidRPr="00496784" w:rsidTr="00135EB1">
        <w:trPr>
          <w:trHeight w:val="470"/>
        </w:trPr>
        <w:tc>
          <w:tcPr>
            <w:tcW w:w="536" w:type="dxa"/>
            <w:tcBorders>
              <w:top w:val="nil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622" w:type="dxa"/>
            <w:gridSpan w:val="2"/>
            <w:tcBorders>
              <w:top w:val="nil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территории промышленной и коммунально-складской застройки</w:t>
            </w:r>
          </w:p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территории инженерных объектов</w:t>
            </w:r>
          </w:p>
        </w:tc>
        <w:tc>
          <w:tcPr>
            <w:tcW w:w="1223" w:type="dxa"/>
            <w:tcBorders>
              <w:top w:val="nil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</w:t>
            </w:r>
          </w:p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-"-</w:t>
            </w:r>
          </w:p>
        </w:tc>
        <w:tc>
          <w:tcPr>
            <w:tcW w:w="1074" w:type="dxa"/>
            <w:tcBorders>
              <w:top w:val="nil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hAnsi="Times New Roman" w:cs="Times New Roman"/>
                <w:sz w:val="26"/>
                <w:szCs w:val="26"/>
              </w:rPr>
              <w:t>0,30</w:t>
            </w:r>
          </w:p>
        </w:tc>
        <w:tc>
          <w:tcPr>
            <w:tcW w:w="1207" w:type="dxa"/>
            <w:tcBorders>
              <w:top w:val="nil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hAnsi="Times New Roman" w:cs="Times New Roman"/>
                <w:sz w:val="26"/>
                <w:szCs w:val="26"/>
              </w:rPr>
              <w:t>0,30</w:t>
            </w:r>
          </w:p>
        </w:tc>
      </w:tr>
      <w:tr w:rsidR="00496784" w:rsidRPr="00496784" w:rsidTr="00135EB1">
        <w:trPr>
          <w:trHeight w:val="404"/>
        </w:trPr>
        <w:tc>
          <w:tcPr>
            <w:tcW w:w="53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22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Территории, не подлежащие межеванию</w:t>
            </w:r>
          </w:p>
        </w:tc>
        <w:tc>
          <w:tcPr>
            <w:tcW w:w="122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07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96784" w:rsidRPr="00496784" w:rsidRDefault="00D421DD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2,38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96784" w:rsidRPr="00496784" w:rsidRDefault="00D421DD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2,38</w:t>
            </w:r>
          </w:p>
        </w:tc>
      </w:tr>
      <w:tr w:rsidR="00496784" w:rsidRPr="00496784" w:rsidTr="00135EB1">
        <w:trPr>
          <w:trHeight w:val="311"/>
        </w:trPr>
        <w:tc>
          <w:tcPr>
            <w:tcW w:w="536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622" w:type="dxa"/>
            <w:gridSpan w:val="2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1223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1074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1207" w:type="dxa"/>
            <w:tcBorders>
              <w:top w:val="single" w:sz="1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96784" w:rsidRPr="00496784" w:rsidTr="00135EB1">
        <w:trPr>
          <w:trHeight w:val="299"/>
        </w:trPr>
        <w:tc>
          <w:tcPr>
            <w:tcW w:w="5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622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зеленые насаждения общего пользования</w:t>
            </w:r>
          </w:p>
        </w:tc>
        <w:tc>
          <w:tcPr>
            <w:tcW w:w="1223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-"-</w:t>
            </w:r>
          </w:p>
        </w:tc>
        <w:tc>
          <w:tcPr>
            <w:tcW w:w="107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D421DD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2,38</w:t>
            </w:r>
          </w:p>
        </w:tc>
        <w:tc>
          <w:tcPr>
            <w:tcW w:w="120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96784" w:rsidRPr="00496784" w:rsidRDefault="00D421DD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2,38</w:t>
            </w:r>
          </w:p>
        </w:tc>
      </w:tr>
      <w:tr w:rsidR="00496784" w:rsidRPr="00496784" w:rsidTr="00135EB1">
        <w:trPr>
          <w:trHeight w:val="299"/>
        </w:trPr>
        <w:tc>
          <w:tcPr>
            <w:tcW w:w="536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622" w:type="dxa"/>
            <w:gridSpan w:val="2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улицы, дороги, проезды, площади</w:t>
            </w:r>
          </w:p>
        </w:tc>
        <w:tc>
          <w:tcPr>
            <w:tcW w:w="1223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074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496784" w:rsidRPr="00496784" w:rsidRDefault="00D421DD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207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496784" w:rsidRPr="00496784" w:rsidRDefault="00D421DD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496784" w:rsidRPr="00496784" w:rsidTr="00135EB1">
        <w:trPr>
          <w:trHeight w:val="412"/>
        </w:trPr>
        <w:tc>
          <w:tcPr>
            <w:tcW w:w="536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5622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прочие территории общего пользования</w:t>
            </w:r>
          </w:p>
        </w:tc>
        <w:tc>
          <w:tcPr>
            <w:tcW w:w="1223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-«-</w:t>
            </w:r>
          </w:p>
        </w:tc>
        <w:tc>
          <w:tcPr>
            <w:tcW w:w="107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207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96784" w:rsidRPr="00496784" w:rsidRDefault="00496784" w:rsidP="004967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678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</w:tbl>
    <w:p w:rsidR="005F593C" w:rsidRDefault="005F593C" w:rsidP="002859F3">
      <w:pPr>
        <w:autoSpaceDE w:val="0"/>
        <w:autoSpaceDN w:val="0"/>
        <w:adjustRightInd w:val="0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859F3" w:rsidRDefault="002859F3" w:rsidP="00042B12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CE2C22" w:rsidRDefault="00CE2C22" w:rsidP="00042B12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057DD" w:rsidRDefault="004057DD" w:rsidP="00042B12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057DD" w:rsidRDefault="004057DD" w:rsidP="00042B12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057DD" w:rsidRDefault="00414FFB" w:rsidP="00414FFB">
      <w:pPr>
        <w:spacing w:line="240" w:lineRule="auto"/>
        <w:ind w:left="2124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Чертеж планировки и межевания</w:t>
      </w:r>
    </w:p>
    <w:p w:rsidR="00B77CF0" w:rsidRDefault="00414FFB" w:rsidP="00042B1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7D5755B2" wp14:editId="1A7F9BCE">
            <wp:simplePos x="0" y="0"/>
            <wp:positionH relativeFrom="column">
              <wp:posOffset>227330</wp:posOffset>
            </wp:positionH>
            <wp:positionV relativeFrom="paragraph">
              <wp:posOffset>61595</wp:posOffset>
            </wp:positionV>
            <wp:extent cx="5530850" cy="7912100"/>
            <wp:effectExtent l="0" t="0" r="0" b="0"/>
            <wp:wrapThrough wrapText="bothSides">
              <wp:wrapPolygon edited="0">
                <wp:start x="0" y="0"/>
                <wp:lineTo x="0" y="21531"/>
                <wp:lineTo x="21501" y="21531"/>
                <wp:lineTo x="21501" y="0"/>
                <wp:lineTo x="0" y="0"/>
              </wp:wrapPolygon>
            </wp:wrapThrough>
            <wp:docPr id="1" name="Рисунок 1" descr="\\192.168.5.252\постановления\О\ООО Капстрой-Приморский пр-т\ПУБЛ СЛУШ\ПРОЕКТ\ППиМ_Капстрой-перед слушаниями-Основной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5.252\постановления\О\ООО Капстрой-Приморский пр-т\ПУБЛ СЛУШ\ПРОЕКТ\ППиМ_Капстрой-перед слушаниями-Основной черте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D78" w:rsidRDefault="00F90D78" w:rsidP="00F90D78">
      <w:pPr>
        <w:pStyle w:val="aa"/>
        <w:jc w:val="left"/>
        <w:rPr>
          <w:rFonts w:ascii="Times New Roman" w:hAnsi="Times New Roman"/>
          <w:b w:val="0"/>
          <w:sz w:val="26"/>
          <w:szCs w:val="26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rPr>
          <w:lang w:eastAsia="ru-RU"/>
        </w:rPr>
      </w:pPr>
    </w:p>
    <w:p w:rsidR="00414FFB" w:rsidRDefault="00414FFB" w:rsidP="00414FFB">
      <w:pPr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414FFB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План красных линий.  Разбивочный чертеж</w:t>
      </w:r>
      <w:r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414FFB" w:rsidRDefault="004B1F2B" w:rsidP="00414FFB">
      <w:pPr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bookmarkStart w:id="3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018672F4" wp14:editId="1DF4A235">
            <wp:simplePos x="0" y="0"/>
            <wp:positionH relativeFrom="column">
              <wp:posOffset>-115570</wp:posOffset>
            </wp:positionH>
            <wp:positionV relativeFrom="paragraph">
              <wp:posOffset>124460</wp:posOffset>
            </wp:positionV>
            <wp:extent cx="5977255" cy="8637905"/>
            <wp:effectExtent l="0" t="0" r="4445" b="0"/>
            <wp:wrapThrough wrapText="bothSides">
              <wp:wrapPolygon edited="0">
                <wp:start x="0" y="0"/>
                <wp:lineTo x="0" y="21532"/>
                <wp:lineTo x="21547" y="21532"/>
                <wp:lineTo x="21547" y="0"/>
                <wp:lineTo x="0" y="0"/>
              </wp:wrapPolygon>
            </wp:wrapThrough>
            <wp:docPr id="2" name="Рисунок 2" descr="\\192.168.5.252\постановления\О\ООО Капстрой-Приморский пр-т\ПУБЛ СЛУШ\ПРОЕКТ\ППиМ_Капстрой-перед слушаниями-Чертеж красных л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5.252\постановления\О\ООО Капстрой-Приморский пр-т\ПУБЛ СЛУШ\ПРОЕКТ\ППиМ_Капстрой-перед слушаниями-Чертеж красных лин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86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:rsidR="00414FFB" w:rsidRPr="00414FFB" w:rsidRDefault="00414FFB" w:rsidP="00414FFB">
      <w:pPr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sectPr w:rsidR="00414FFB" w:rsidRPr="00414FFB" w:rsidSect="00B33269">
      <w:headerReference w:type="default" r:id="rId11"/>
      <w:pgSz w:w="11906" w:h="16838"/>
      <w:pgMar w:top="851" w:right="851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6F5" w:rsidRDefault="00AD46F5" w:rsidP="00FC09B5">
      <w:pPr>
        <w:spacing w:after="0" w:line="240" w:lineRule="auto"/>
      </w:pPr>
      <w:r>
        <w:separator/>
      </w:r>
    </w:p>
  </w:endnote>
  <w:endnote w:type="continuationSeparator" w:id="0">
    <w:p w:rsidR="00AD46F5" w:rsidRDefault="00AD46F5" w:rsidP="00FC0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6F5" w:rsidRDefault="00AD46F5" w:rsidP="00FC09B5">
      <w:pPr>
        <w:spacing w:after="0" w:line="240" w:lineRule="auto"/>
      </w:pPr>
      <w:r>
        <w:separator/>
      </w:r>
    </w:p>
  </w:footnote>
  <w:footnote w:type="continuationSeparator" w:id="0">
    <w:p w:rsidR="00AD46F5" w:rsidRDefault="00AD46F5" w:rsidP="00FC0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6"/>
        <w:szCs w:val="26"/>
      </w:rPr>
      <w:id w:val="-14627029"/>
      <w:docPartObj>
        <w:docPartGallery w:val="Page Numbers (Top of Page)"/>
        <w:docPartUnique/>
      </w:docPartObj>
    </w:sdtPr>
    <w:sdtEndPr/>
    <w:sdtContent>
      <w:p w:rsidR="00AD46F5" w:rsidRPr="00A065AA" w:rsidRDefault="00AD46F5">
        <w:pPr>
          <w:pStyle w:val="a3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A065AA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A065AA">
          <w:rPr>
            <w:rFonts w:ascii="Times New Roman" w:hAnsi="Times New Roman" w:cs="Times New Roman"/>
            <w:sz w:val="26"/>
            <w:szCs w:val="26"/>
          </w:rPr>
          <w:instrText>PAGE   \* MERGEFORMAT</w:instrText>
        </w:r>
        <w:r w:rsidRPr="00A065AA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4B1F2B">
          <w:rPr>
            <w:rFonts w:ascii="Times New Roman" w:hAnsi="Times New Roman" w:cs="Times New Roman"/>
            <w:noProof/>
            <w:sz w:val="26"/>
            <w:szCs w:val="26"/>
          </w:rPr>
          <w:t>15</w:t>
        </w:r>
        <w:r w:rsidRPr="00A065AA">
          <w:rPr>
            <w:rFonts w:ascii="Times New Roman" w:hAnsi="Times New Roman" w:cs="Times New Roman"/>
            <w:noProof/>
            <w:sz w:val="26"/>
            <w:szCs w:val="26"/>
          </w:rPr>
          <w:fldChar w:fldCharType="end"/>
        </w:r>
      </w:p>
    </w:sdtContent>
  </w:sdt>
  <w:p w:rsidR="00AD46F5" w:rsidRDefault="00AD46F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B44BF"/>
    <w:multiLevelType w:val="multilevel"/>
    <w:tmpl w:val="D95C53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9B5"/>
    <w:rsid w:val="00001B7F"/>
    <w:rsid w:val="00042B12"/>
    <w:rsid w:val="00051627"/>
    <w:rsid w:val="00056328"/>
    <w:rsid w:val="000814D3"/>
    <w:rsid w:val="000905BB"/>
    <w:rsid w:val="000D14D3"/>
    <w:rsid w:val="000D3547"/>
    <w:rsid w:val="000D5BEC"/>
    <w:rsid w:val="001038FE"/>
    <w:rsid w:val="00106261"/>
    <w:rsid w:val="00112FA8"/>
    <w:rsid w:val="00117B3F"/>
    <w:rsid w:val="00135EB1"/>
    <w:rsid w:val="00155E9E"/>
    <w:rsid w:val="00162847"/>
    <w:rsid w:val="0018343D"/>
    <w:rsid w:val="001C35D6"/>
    <w:rsid w:val="001E6508"/>
    <w:rsid w:val="001F5D38"/>
    <w:rsid w:val="001F60AC"/>
    <w:rsid w:val="00253979"/>
    <w:rsid w:val="002859F3"/>
    <w:rsid w:val="00290B83"/>
    <w:rsid w:val="00293CA7"/>
    <w:rsid w:val="002976CF"/>
    <w:rsid w:val="002C132A"/>
    <w:rsid w:val="002C6502"/>
    <w:rsid w:val="00323267"/>
    <w:rsid w:val="00325217"/>
    <w:rsid w:val="0033705F"/>
    <w:rsid w:val="00354831"/>
    <w:rsid w:val="003C58E8"/>
    <w:rsid w:val="004057DD"/>
    <w:rsid w:val="00412139"/>
    <w:rsid w:val="00414FFB"/>
    <w:rsid w:val="00415E23"/>
    <w:rsid w:val="004315F8"/>
    <w:rsid w:val="00460B2A"/>
    <w:rsid w:val="00464FD5"/>
    <w:rsid w:val="004717CB"/>
    <w:rsid w:val="00474629"/>
    <w:rsid w:val="00484103"/>
    <w:rsid w:val="00493A44"/>
    <w:rsid w:val="00496784"/>
    <w:rsid w:val="004B1F2B"/>
    <w:rsid w:val="004B2D8C"/>
    <w:rsid w:val="004B77DC"/>
    <w:rsid w:val="004C6385"/>
    <w:rsid w:val="005020C6"/>
    <w:rsid w:val="00504E7B"/>
    <w:rsid w:val="005065CC"/>
    <w:rsid w:val="00506DAA"/>
    <w:rsid w:val="005306E4"/>
    <w:rsid w:val="00560A5A"/>
    <w:rsid w:val="005611DC"/>
    <w:rsid w:val="00564496"/>
    <w:rsid w:val="005913E9"/>
    <w:rsid w:val="005B0A09"/>
    <w:rsid w:val="005E0C1A"/>
    <w:rsid w:val="005F593C"/>
    <w:rsid w:val="00614853"/>
    <w:rsid w:val="00637B27"/>
    <w:rsid w:val="00645934"/>
    <w:rsid w:val="006A1E75"/>
    <w:rsid w:val="006D7752"/>
    <w:rsid w:val="0070692C"/>
    <w:rsid w:val="00740994"/>
    <w:rsid w:val="00773A30"/>
    <w:rsid w:val="007A465C"/>
    <w:rsid w:val="007C118C"/>
    <w:rsid w:val="008110EA"/>
    <w:rsid w:val="008145AF"/>
    <w:rsid w:val="00853BA0"/>
    <w:rsid w:val="0088069F"/>
    <w:rsid w:val="00883B4F"/>
    <w:rsid w:val="008D0479"/>
    <w:rsid w:val="008E7D12"/>
    <w:rsid w:val="008F7AB0"/>
    <w:rsid w:val="009557CA"/>
    <w:rsid w:val="009836AA"/>
    <w:rsid w:val="00990C1C"/>
    <w:rsid w:val="00996D1B"/>
    <w:rsid w:val="009B13C2"/>
    <w:rsid w:val="009C2667"/>
    <w:rsid w:val="009C7201"/>
    <w:rsid w:val="009C7AE0"/>
    <w:rsid w:val="009E4BDC"/>
    <w:rsid w:val="00A01FD0"/>
    <w:rsid w:val="00A065AA"/>
    <w:rsid w:val="00A20634"/>
    <w:rsid w:val="00A35E00"/>
    <w:rsid w:val="00A47540"/>
    <w:rsid w:val="00A47FF8"/>
    <w:rsid w:val="00A505D1"/>
    <w:rsid w:val="00A51121"/>
    <w:rsid w:val="00A51C11"/>
    <w:rsid w:val="00A52639"/>
    <w:rsid w:val="00A62E5E"/>
    <w:rsid w:val="00A63F54"/>
    <w:rsid w:val="00A7563F"/>
    <w:rsid w:val="00A9255A"/>
    <w:rsid w:val="00AA0E3D"/>
    <w:rsid w:val="00AA6A16"/>
    <w:rsid w:val="00AB25FE"/>
    <w:rsid w:val="00AD46F5"/>
    <w:rsid w:val="00AD4F8C"/>
    <w:rsid w:val="00B04162"/>
    <w:rsid w:val="00B33269"/>
    <w:rsid w:val="00B34128"/>
    <w:rsid w:val="00B55412"/>
    <w:rsid w:val="00B63679"/>
    <w:rsid w:val="00B77CF0"/>
    <w:rsid w:val="00BA6F83"/>
    <w:rsid w:val="00BC44CA"/>
    <w:rsid w:val="00BD53A3"/>
    <w:rsid w:val="00BE4999"/>
    <w:rsid w:val="00C52729"/>
    <w:rsid w:val="00CA4688"/>
    <w:rsid w:val="00CB067A"/>
    <w:rsid w:val="00CD273C"/>
    <w:rsid w:val="00CE2C22"/>
    <w:rsid w:val="00CE65B4"/>
    <w:rsid w:val="00D076F8"/>
    <w:rsid w:val="00D350A0"/>
    <w:rsid w:val="00D421DD"/>
    <w:rsid w:val="00D64DCA"/>
    <w:rsid w:val="00D75961"/>
    <w:rsid w:val="00D76A85"/>
    <w:rsid w:val="00D81823"/>
    <w:rsid w:val="00DD08BC"/>
    <w:rsid w:val="00E01807"/>
    <w:rsid w:val="00E13FD0"/>
    <w:rsid w:val="00E75C63"/>
    <w:rsid w:val="00E9607F"/>
    <w:rsid w:val="00EB5920"/>
    <w:rsid w:val="00ED69F2"/>
    <w:rsid w:val="00EF10CE"/>
    <w:rsid w:val="00EF5C23"/>
    <w:rsid w:val="00F00A72"/>
    <w:rsid w:val="00F05C2F"/>
    <w:rsid w:val="00F3166C"/>
    <w:rsid w:val="00F710D3"/>
    <w:rsid w:val="00F72B30"/>
    <w:rsid w:val="00F7345E"/>
    <w:rsid w:val="00F90D78"/>
    <w:rsid w:val="00F90FE8"/>
    <w:rsid w:val="00FC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78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0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09B5"/>
  </w:style>
  <w:style w:type="paragraph" w:styleId="a5">
    <w:name w:val="footer"/>
    <w:basedOn w:val="a"/>
    <w:link w:val="a6"/>
    <w:uiPriority w:val="99"/>
    <w:unhideWhenUsed/>
    <w:rsid w:val="00FC0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09B5"/>
  </w:style>
  <w:style w:type="paragraph" w:styleId="a7">
    <w:name w:val="List Paragraph"/>
    <w:basedOn w:val="a"/>
    <w:uiPriority w:val="34"/>
    <w:qFormat/>
    <w:rsid w:val="006A1E7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0994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qFormat/>
    <w:rsid w:val="00F90D78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b">
    <w:name w:val="Название Знак"/>
    <w:basedOn w:val="a0"/>
    <w:link w:val="aa"/>
    <w:rsid w:val="00F90D7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78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0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09B5"/>
  </w:style>
  <w:style w:type="paragraph" w:styleId="a5">
    <w:name w:val="footer"/>
    <w:basedOn w:val="a"/>
    <w:link w:val="a6"/>
    <w:uiPriority w:val="99"/>
    <w:unhideWhenUsed/>
    <w:rsid w:val="00FC0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09B5"/>
  </w:style>
  <w:style w:type="paragraph" w:styleId="a7">
    <w:name w:val="List Paragraph"/>
    <w:basedOn w:val="a"/>
    <w:uiPriority w:val="34"/>
    <w:qFormat/>
    <w:rsid w:val="006A1E7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0994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qFormat/>
    <w:rsid w:val="00F90D78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b">
    <w:name w:val="Название Знак"/>
    <w:basedOn w:val="a0"/>
    <w:link w:val="aa"/>
    <w:rsid w:val="00F90D7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0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961DD-F2B2-4164-A08F-C9ABCA496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3035</Words>
  <Characters>17302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Ефанова Галина Николаевна</cp:lastModifiedBy>
  <cp:revision>4</cp:revision>
  <dcterms:created xsi:type="dcterms:W3CDTF">2020-02-05T06:05:00Z</dcterms:created>
  <dcterms:modified xsi:type="dcterms:W3CDTF">2020-02-05T06:08:00Z</dcterms:modified>
</cp:coreProperties>
</file>